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51B6" w:rsidRPr="00C31E99" w:rsidRDefault="00435235" w:rsidP="00435235">
      <w:pPr>
        <w:rPr>
          <w:szCs w:val="24"/>
        </w:rPr>
      </w:pPr>
      <w:r w:rsidRPr="00C31E99">
        <w:rPr>
          <w:szCs w:val="24"/>
        </w:rPr>
        <w:t>Eötvös Loránd Tudományegyetem</w:t>
      </w:r>
      <w:r w:rsidRPr="00C31E99">
        <w:rPr>
          <w:szCs w:val="24"/>
        </w:rPr>
        <w:tab/>
      </w:r>
      <w:r w:rsidRPr="00C31E99">
        <w:rPr>
          <w:szCs w:val="24"/>
        </w:rPr>
        <w:tab/>
      </w:r>
      <w:r w:rsidRPr="00C31E99">
        <w:rPr>
          <w:szCs w:val="24"/>
        </w:rPr>
        <w:tab/>
      </w:r>
      <w:r w:rsidRPr="00C31E99">
        <w:rPr>
          <w:szCs w:val="24"/>
        </w:rPr>
        <w:tab/>
      </w:r>
      <w:r w:rsidRPr="00C31E99">
        <w:rPr>
          <w:szCs w:val="24"/>
        </w:rPr>
        <w:tab/>
      </w:r>
      <w:r w:rsidR="00A821B8" w:rsidRPr="00C31E99">
        <w:rPr>
          <w:color w:val="000000" w:themeColor="text1"/>
          <w:szCs w:val="24"/>
        </w:rPr>
        <w:t>TTK</w:t>
      </w:r>
      <w:r w:rsidR="00B21A88" w:rsidRPr="00C31E99">
        <w:rPr>
          <w:color w:val="000000" w:themeColor="text1"/>
          <w:szCs w:val="24"/>
        </w:rPr>
        <w:t>/</w:t>
      </w:r>
      <w:r w:rsidR="00442686" w:rsidRPr="00C31E99">
        <w:rPr>
          <w:color w:val="000000" w:themeColor="text1"/>
          <w:szCs w:val="24"/>
        </w:rPr>
        <w:t>2</w:t>
      </w:r>
      <w:r w:rsidR="00A821B8" w:rsidRPr="00C31E99">
        <w:rPr>
          <w:color w:val="000000" w:themeColor="text1"/>
          <w:szCs w:val="24"/>
        </w:rPr>
        <w:t>6</w:t>
      </w:r>
      <w:r w:rsidR="00442686" w:rsidRPr="00C31E99">
        <w:rPr>
          <w:color w:val="000000" w:themeColor="text1"/>
          <w:szCs w:val="24"/>
        </w:rPr>
        <w:t>8</w:t>
      </w:r>
      <w:r w:rsidR="00B21A88" w:rsidRPr="00C31E99">
        <w:rPr>
          <w:color w:val="000000" w:themeColor="text1"/>
          <w:szCs w:val="24"/>
        </w:rPr>
        <w:t>/</w:t>
      </w:r>
      <w:r w:rsidR="005C050B" w:rsidRPr="00C31E99">
        <w:rPr>
          <w:color w:val="000000" w:themeColor="text1"/>
          <w:szCs w:val="24"/>
        </w:rPr>
        <w:t>4</w:t>
      </w:r>
      <w:r w:rsidR="00174743" w:rsidRPr="00C31E99">
        <w:rPr>
          <w:color w:val="000000" w:themeColor="text1"/>
          <w:szCs w:val="24"/>
        </w:rPr>
        <w:t xml:space="preserve"> (</w:t>
      </w:r>
      <w:r w:rsidR="00442686" w:rsidRPr="00C31E99">
        <w:rPr>
          <w:color w:val="000000" w:themeColor="text1"/>
          <w:szCs w:val="24"/>
        </w:rPr>
        <w:t>2016</w:t>
      </w:r>
      <w:r w:rsidR="00174743" w:rsidRPr="00C31E99">
        <w:rPr>
          <w:color w:val="000000" w:themeColor="text1"/>
          <w:szCs w:val="24"/>
        </w:rPr>
        <w:t>)</w:t>
      </w:r>
      <w:r w:rsidR="00A751B6" w:rsidRPr="00C31E99">
        <w:rPr>
          <w:color w:val="000000" w:themeColor="text1"/>
          <w:szCs w:val="24"/>
        </w:rPr>
        <w:t xml:space="preserve"> (T-9)</w:t>
      </w:r>
      <w:r w:rsidR="00A751B6" w:rsidRPr="00C31E99">
        <w:rPr>
          <w:color w:val="FF0000"/>
          <w:szCs w:val="24"/>
        </w:rPr>
        <w:br/>
      </w:r>
      <w:r w:rsidR="00A751B6" w:rsidRPr="00C31E99">
        <w:rPr>
          <w:szCs w:val="24"/>
        </w:rPr>
        <w:t>Természettudományi Kar</w:t>
      </w:r>
      <w:r w:rsidR="00A751B6" w:rsidRPr="00C31E99">
        <w:rPr>
          <w:szCs w:val="24"/>
        </w:rPr>
        <w:tab/>
      </w:r>
      <w:r w:rsidRPr="00C31E99">
        <w:rPr>
          <w:szCs w:val="24"/>
        </w:rPr>
        <w:tab/>
      </w:r>
      <w:r w:rsidRPr="00C31E99">
        <w:rPr>
          <w:szCs w:val="24"/>
        </w:rPr>
        <w:tab/>
      </w:r>
      <w:r w:rsidRPr="00C31E99">
        <w:rPr>
          <w:szCs w:val="24"/>
        </w:rPr>
        <w:tab/>
      </w:r>
      <w:r w:rsidRPr="00C31E99">
        <w:rPr>
          <w:szCs w:val="24"/>
        </w:rPr>
        <w:tab/>
      </w:r>
      <w:r w:rsidRPr="00C31E99">
        <w:rPr>
          <w:szCs w:val="24"/>
        </w:rPr>
        <w:tab/>
      </w:r>
      <w:r w:rsidR="00B21A88" w:rsidRPr="00C31E99">
        <w:rPr>
          <w:szCs w:val="24"/>
        </w:rPr>
        <w:t>Budapest, 201</w:t>
      </w:r>
      <w:r w:rsidR="00442686" w:rsidRPr="00C31E99">
        <w:rPr>
          <w:szCs w:val="24"/>
        </w:rPr>
        <w:t>6</w:t>
      </w:r>
      <w:r w:rsidR="00B21A88" w:rsidRPr="00C31E99">
        <w:rPr>
          <w:szCs w:val="24"/>
        </w:rPr>
        <w:t xml:space="preserve">. </w:t>
      </w:r>
      <w:r w:rsidR="00257179">
        <w:rPr>
          <w:szCs w:val="24"/>
        </w:rPr>
        <w:t>április 21</w:t>
      </w:r>
      <w:r w:rsidR="0000448A" w:rsidRPr="00C31E99">
        <w:rPr>
          <w:szCs w:val="24"/>
        </w:rPr>
        <w:t>.</w:t>
      </w:r>
      <w:r w:rsidR="00174743" w:rsidRPr="00C31E99">
        <w:rPr>
          <w:szCs w:val="24"/>
        </w:rPr>
        <w:t xml:space="preserve"> </w:t>
      </w:r>
      <w:r w:rsidR="00A751B6" w:rsidRPr="00C31E99">
        <w:rPr>
          <w:szCs w:val="24"/>
        </w:rPr>
        <w:t>Dékáni Titkárság</w:t>
      </w:r>
      <w:r w:rsidR="00A751B6" w:rsidRPr="00C31E99">
        <w:rPr>
          <w:szCs w:val="24"/>
        </w:rPr>
        <w:tab/>
      </w:r>
    </w:p>
    <w:p w:rsidR="00445220" w:rsidRPr="00C31E99" w:rsidRDefault="00445220" w:rsidP="00EE3D17">
      <w:pPr>
        <w:pStyle w:val="Cmkzpre"/>
        <w:spacing w:before="480" w:after="360" w:line="360" w:lineRule="auto"/>
        <w:rPr>
          <w:szCs w:val="24"/>
        </w:rPr>
      </w:pPr>
      <w:r w:rsidRPr="00C31E99">
        <w:rPr>
          <w:szCs w:val="24"/>
        </w:rPr>
        <w:t>Emlékeztető é</w:t>
      </w:r>
      <w:r w:rsidR="00442686" w:rsidRPr="00C31E99">
        <w:rPr>
          <w:szCs w:val="24"/>
        </w:rPr>
        <w:t>s Határozatok</w:t>
      </w:r>
      <w:r w:rsidR="00442686" w:rsidRPr="00C31E99">
        <w:rPr>
          <w:szCs w:val="24"/>
        </w:rPr>
        <w:br/>
        <w:t>a Kari Tanács 2016</w:t>
      </w:r>
      <w:r w:rsidRPr="00C31E99">
        <w:rPr>
          <w:szCs w:val="24"/>
        </w:rPr>
        <w:t xml:space="preserve">. </w:t>
      </w:r>
      <w:r w:rsidR="00442686" w:rsidRPr="00C31E99">
        <w:rPr>
          <w:szCs w:val="24"/>
        </w:rPr>
        <w:t>április 20</w:t>
      </w:r>
      <w:r w:rsidRPr="00C31E99">
        <w:rPr>
          <w:color w:val="000000" w:themeColor="text1"/>
          <w:szCs w:val="24"/>
        </w:rPr>
        <w:t>-</w:t>
      </w:r>
      <w:r w:rsidR="00442686" w:rsidRPr="00C31E99">
        <w:rPr>
          <w:color w:val="000000" w:themeColor="text1"/>
          <w:szCs w:val="24"/>
        </w:rPr>
        <w:t>á</w:t>
      </w:r>
      <w:r w:rsidRPr="00C31E99">
        <w:rPr>
          <w:color w:val="000000" w:themeColor="text1"/>
          <w:szCs w:val="24"/>
        </w:rPr>
        <w:t>n (s</w:t>
      </w:r>
      <w:r w:rsidRPr="00C31E99">
        <w:rPr>
          <w:szCs w:val="24"/>
        </w:rPr>
        <w:t>zerdán) megtartott üléséről</w:t>
      </w:r>
    </w:p>
    <w:p w:rsidR="00B2000D" w:rsidRPr="00C31E99" w:rsidRDefault="00B2000D" w:rsidP="009B551B">
      <w:pPr>
        <w:pStyle w:val="NormlWeb"/>
        <w:spacing w:before="0" w:after="0" w:line="360" w:lineRule="auto"/>
        <w:ind w:firstLine="709"/>
        <w:jc w:val="both"/>
        <w:rPr>
          <w:szCs w:val="24"/>
        </w:rPr>
      </w:pPr>
      <w:r w:rsidRPr="00C31E99">
        <w:rPr>
          <w:szCs w:val="24"/>
        </w:rPr>
        <w:t xml:space="preserve">A Dékán köszöntötte Orosz Éva rektorhelyettes asszonyt, aki a 7. </w:t>
      </w:r>
      <w:r w:rsidR="00CC31F1" w:rsidRPr="00C31E99">
        <w:rPr>
          <w:szCs w:val="24"/>
        </w:rPr>
        <w:t xml:space="preserve">és 8. napirendi pontok </w:t>
      </w:r>
      <w:r w:rsidR="000D66DA">
        <w:rPr>
          <w:szCs w:val="24"/>
        </w:rPr>
        <w:t>kapcsán vett</w:t>
      </w:r>
      <w:r w:rsidRPr="00C31E99">
        <w:rPr>
          <w:szCs w:val="24"/>
        </w:rPr>
        <w:t xml:space="preserve"> részt az ülésen.</w:t>
      </w:r>
    </w:p>
    <w:p w:rsidR="00322D7D" w:rsidRPr="00C31E99" w:rsidRDefault="00445220" w:rsidP="00482594">
      <w:pPr>
        <w:pStyle w:val="NormlWeb"/>
        <w:spacing w:before="0" w:after="0" w:line="360" w:lineRule="auto"/>
        <w:ind w:firstLine="709"/>
        <w:jc w:val="both"/>
        <w:rPr>
          <w:szCs w:val="24"/>
        </w:rPr>
      </w:pPr>
      <w:r w:rsidRPr="00C31E99">
        <w:rPr>
          <w:szCs w:val="24"/>
        </w:rPr>
        <w:t xml:space="preserve">A Dékán bejelentette, hogy a </w:t>
      </w:r>
      <w:r w:rsidR="00442686" w:rsidRPr="00C31E99">
        <w:rPr>
          <w:szCs w:val="24"/>
        </w:rPr>
        <w:t>D</w:t>
      </w:r>
      <w:r w:rsidRPr="00C31E99">
        <w:rPr>
          <w:szCs w:val="24"/>
        </w:rPr>
        <w:t>ÖK</w:t>
      </w:r>
      <w:r w:rsidR="000D66DA">
        <w:rPr>
          <w:szCs w:val="24"/>
        </w:rPr>
        <w:t xml:space="preserve"> megalakult, így</w:t>
      </w:r>
      <w:r w:rsidR="00B2000D" w:rsidRPr="00C31E99">
        <w:rPr>
          <w:szCs w:val="24"/>
        </w:rPr>
        <w:t xml:space="preserve"> delegáltjai újból szavazati joggal vesznek részt a Kari Tanács ülésein.</w:t>
      </w:r>
    </w:p>
    <w:p w:rsidR="00A821B8" w:rsidRPr="00C31E99" w:rsidRDefault="00971084" w:rsidP="009B551B">
      <w:pPr>
        <w:spacing w:before="240" w:line="360" w:lineRule="auto"/>
        <w:jc w:val="center"/>
        <w:rPr>
          <w:b/>
          <w:szCs w:val="24"/>
          <w:lang w:eastAsia="hu-HU"/>
        </w:rPr>
      </w:pPr>
      <w:r w:rsidRPr="00C31E99">
        <w:rPr>
          <w:b/>
          <w:szCs w:val="24"/>
          <w:lang w:eastAsia="hu-HU"/>
        </w:rPr>
        <w:t>I.</w:t>
      </w:r>
    </w:p>
    <w:p w:rsidR="00A821B8" w:rsidRPr="00C31E99" w:rsidRDefault="00A821B8" w:rsidP="009B551B">
      <w:pPr>
        <w:spacing w:before="240" w:line="360" w:lineRule="auto"/>
        <w:ind w:left="425"/>
        <w:jc w:val="both"/>
        <w:rPr>
          <w:szCs w:val="24"/>
          <w:lang w:eastAsia="hu-HU"/>
        </w:rPr>
      </w:pPr>
      <w:r w:rsidRPr="00C31E99">
        <w:rPr>
          <w:szCs w:val="24"/>
          <w:lang w:eastAsia="hu-HU"/>
        </w:rPr>
        <w:t xml:space="preserve">A Kari Tanács a napirendet ellenszavazat és tartózkodás nélkül elfogadta. </w:t>
      </w:r>
    </w:p>
    <w:p w:rsidR="002050F9" w:rsidRPr="00C31E99" w:rsidRDefault="002050F9" w:rsidP="009B551B">
      <w:pPr>
        <w:spacing w:before="360" w:line="360" w:lineRule="auto"/>
        <w:jc w:val="center"/>
        <w:rPr>
          <w:b/>
          <w:szCs w:val="24"/>
          <w:lang w:eastAsia="hu-HU"/>
        </w:rPr>
      </w:pPr>
      <w:r w:rsidRPr="00C31E99">
        <w:rPr>
          <w:b/>
          <w:szCs w:val="24"/>
          <w:lang w:eastAsia="hu-HU"/>
        </w:rPr>
        <w:t xml:space="preserve">II. </w:t>
      </w:r>
    </w:p>
    <w:p w:rsidR="00507FEC" w:rsidRPr="00C31E99" w:rsidRDefault="00507FEC" w:rsidP="009B551B">
      <w:pPr>
        <w:spacing w:line="360" w:lineRule="auto"/>
        <w:jc w:val="both"/>
        <w:rPr>
          <w:szCs w:val="24"/>
        </w:rPr>
      </w:pPr>
      <w:r w:rsidRPr="00C31E99">
        <w:rPr>
          <w:szCs w:val="24"/>
        </w:rPr>
        <w:t>A Kari Tanács titkos szavazással</w:t>
      </w:r>
    </w:p>
    <w:p w:rsidR="00507FEC" w:rsidRPr="00C31E99" w:rsidRDefault="00507FEC" w:rsidP="009B551B">
      <w:pPr>
        <w:spacing w:line="360" w:lineRule="auto"/>
        <w:jc w:val="both"/>
        <w:rPr>
          <w:szCs w:val="24"/>
        </w:rPr>
      </w:pPr>
    </w:p>
    <w:p w:rsidR="004A16D9" w:rsidRPr="00322D7D" w:rsidRDefault="00BC4237" w:rsidP="00322D7D">
      <w:pPr>
        <w:spacing w:line="360" w:lineRule="auto"/>
        <w:ind w:left="284"/>
        <w:jc w:val="both"/>
        <w:rPr>
          <w:color w:val="000000"/>
          <w:szCs w:val="24"/>
        </w:rPr>
      </w:pPr>
      <w:r w:rsidRPr="00C31E99">
        <w:rPr>
          <w:szCs w:val="24"/>
        </w:rPr>
        <w:t>Jüttner Alpár</w:t>
      </w:r>
      <w:r w:rsidR="00CC31F1" w:rsidRPr="00C31E99">
        <w:rPr>
          <w:szCs w:val="24"/>
        </w:rPr>
        <w:t xml:space="preserve"> </w:t>
      </w:r>
      <w:r w:rsidR="00CC31F1" w:rsidRPr="00C31E99">
        <w:rPr>
          <w:color w:val="000000"/>
          <w:szCs w:val="24"/>
        </w:rPr>
        <w:t xml:space="preserve">adjunktusi kinevezését a </w:t>
      </w:r>
      <w:r w:rsidR="00CC31F1" w:rsidRPr="00C31E99">
        <w:rPr>
          <w:szCs w:val="24"/>
        </w:rPr>
        <w:t>Matematikai</w:t>
      </w:r>
      <w:r w:rsidR="00CC31F1" w:rsidRPr="00C31E99">
        <w:rPr>
          <w:color w:val="000000"/>
          <w:szCs w:val="24"/>
        </w:rPr>
        <w:t xml:space="preserve"> Intézethez (</w:t>
      </w:r>
      <w:r w:rsidR="00CC31F1" w:rsidRPr="00C31E99">
        <w:rPr>
          <w:szCs w:val="24"/>
        </w:rPr>
        <w:t>Operációkutatási</w:t>
      </w:r>
      <w:r w:rsidR="00CC31F1" w:rsidRPr="00C31E99">
        <w:rPr>
          <w:color w:val="000000"/>
          <w:szCs w:val="24"/>
        </w:rPr>
        <w:t xml:space="preserve"> Tanszék) 25 igen, 1 nem, 0 érvénytelen szavazattal,</w:t>
      </w:r>
    </w:p>
    <w:p w:rsidR="00CC31F1" w:rsidRPr="00322D7D" w:rsidRDefault="004A16D9" w:rsidP="00322D7D">
      <w:pPr>
        <w:spacing w:line="360" w:lineRule="auto"/>
        <w:ind w:left="284"/>
        <w:jc w:val="both"/>
        <w:rPr>
          <w:color w:val="000000"/>
          <w:szCs w:val="24"/>
        </w:rPr>
      </w:pPr>
      <w:r w:rsidRPr="00C31E99">
        <w:rPr>
          <w:szCs w:val="24"/>
        </w:rPr>
        <w:t>Hotzi Bernadett</w:t>
      </w:r>
      <w:r w:rsidRPr="00C31E99">
        <w:rPr>
          <w:bCs/>
          <w:szCs w:val="24"/>
        </w:rPr>
        <w:t xml:space="preserve"> tudományos segédmunkatárs tanársegédi </w:t>
      </w:r>
      <w:r w:rsidRPr="00C31E99">
        <w:rPr>
          <w:szCs w:val="24"/>
        </w:rPr>
        <w:t>kinevezését,</w:t>
      </w:r>
      <w:r w:rsidRPr="00C31E99">
        <w:rPr>
          <w:bCs/>
          <w:szCs w:val="24"/>
        </w:rPr>
        <w:t xml:space="preserve"> helyettesként, határozott időre, az Intézethez (</w:t>
      </w:r>
      <w:r w:rsidRPr="00C31E99">
        <w:rPr>
          <w:szCs w:val="24"/>
        </w:rPr>
        <w:t xml:space="preserve">Genetikai Tanszékre) </w:t>
      </w:r>
      <w:r w:rsidRPr="00C31E99">
        <w:rPr>
          <w:color w:val="000000"/>
          <w:szCs w:val="24"/>
        </w:rPr>
        <w:t>26 igen, 0 nem, 0 érvénytelen</w:t>
      </w:r>
      <w:r w:rsidRPr="00C31E99">
        <w:rPr>
          <w:szCs w:val="24"/>
        </w:rPr>
        <w:t xml:space="preserve"> </w:t>
      </w:r>
      <w:r w:rsidRPr="00C31E99">
        <w:rPr>
          <w:color w:val="000000"/>
          <w:szCs w:val="24"/>
        </w:rPr>
        <w:t>szavazattal,</w:t>
      </w:r>
    </w:p>
    <w:p w:rsidR="00322D7D" w:rsidRPr="00C31E99" w:rsidRDefault="00CC31F1" w:rsidP="00482594">
      <w:pPr>
        <w:spacing w:line="360" w:lineRule="auto"/>
        <w:ind w:left="284"/>
        <w:jc w:val="both"/>
        <w:rPr>
          <w:szCs w:val="24"/>
        </w:rPr>
      </w:pPr>
      <w:r w:rsidRPr="00C31E99">
        <w:rPr>
          <w:szCs w:val="24"/>
        </w:rPr>
        <w:t>Pólya Sára</w:t>
      </w:r>
      <w:r w:rsidRPr="00C31E99">
        <w:rPr>
          <w:bCs/>
          <w:szCs w:val="24"/>
        </w:rPr>
        <w:t xml:space="preserve"> tanársegédi </w:t>
      </w:r>
      <w:r w:rsidRPr="00C31E99">
        <w:rPr>
          <w:szCs w:val="24"/>
        </w:rPr>
        <w:t>kinevezését,</w:t>
      </w:r>
      <w:r w:rsidRPr="00C31E99">
        <w:rPr>
          <w:bCs/>
          <w:szCs w:val="24"/>
        </w:rPr>
        <w:t xml:space="preserve"> helyettes</w:t>
      </w:r>
      <w:r w:rsidR="004A16D9" w:rsidRPr="00C31E99">
        <w:rPr>
          <w:bCs/>
          <w:szCs w:val="24"/>
        </w:rPr>
        <w:t>ként, határozott időre, a Biológiai</w:t>
      </w:r>
      <w:r w:rsidRPr="00C31E99">
        <w:rPr>
          <w:bCs/>
          <w:szCs w:val="24"/>
        </w:rPr>
        <w:t xml:space="preserve"> Intézethez (</w:t>
      </w:r>
      <w:r w:rsidRPr="00C31E99">
        <w:rPr>
          <w:szCs w:val="24"/>
        </w:rPr>
        <w:t>Növényélettani és Molekuláris Növénybiológiai Tanszék</w:t>
      </w:r>
      <w:r w:rsidR="004A16D9" w:rsidRPr="00C31E99">
        <w:rPr>
          <w:szCs w:val="24"/>
        </w:rPr>
        <w:t xml:space="preserve">) </w:t>
      </w:r>
      <w:r w:rsidR="004A16D9" w:rsidRPr="00C31E99">
        <w:rPr>
          <w:color w:val="000000"/>
          <w:szCs w:val="24"/>
        </w:rPr>
        <w:t>26 igen, 0 nem, 0 érvénytelen szavazattal</w:t>
      </w:r>
      <w:r w:rsidR="00322D7D">
        <w:rPr>
          <w:szCs w:val="24"/>
        </w:rPr>
        <w:t xml:space="preserve"> </w:t>
      </w:r>
      <w:r w:rsidRPr="00C31E99">
        <w:rPr>
          <w:szCs w:val="24"/>
        </w:rPr>
        <w:t>támogatta.</w:t>
      </w:r>
    </w:p>
    <w:p w:rsidR="00A751B6" w:rsidRPr="00C31E99" w:rsidRDefault="00A821B8" w:rsidP="009B551B">
      <w:pPr>
        <w:spacing w:before="240" w:line="360" w:lineRule="auto"/>
        <w:ind w:left="425"/>
        <w:jc w:val="center"/>
        <w:rPr>
          <w:b/>
          <w:szCs w:val="24"/>
        </w:rPr>
      </w:pPr>
      <w:r w:rsidRPr="00C31E99">
        <w:rPr>
          <w:b/>
          <w:szCs w:val="24"/>
        </w:rPr>
        <w:t>I</w:t>
      </w:r>
      <w:r w:rsidR="002050F9" w:rsidRPr="00C31E99">
        <w:rPr>
          <w:b/>
          <w:szCs w:val="24"/>
        </w:rPr>
        <w:t>II.</w:t>
      </w:r>
    </w:p>
    <w:p w:rsidR="00507FEC" w:rsidRPr="00C31E99" w:rsidRDefault="00507FEC" w:rsidP="009B551B">
      <w:pPr>
        <w:spacing w:line="360" w:lineRule="auto"/>
        <w:jc w:val="both"/>
        <w:rPr>
          <w:szCs w:val="24"/>
        </w:rPr>
      </w:pPr>
      <w:r w:rsidRPr="00C31E99">
        <w:rPr>
          <w:szCs w:val="24"/>
        </w:rPr>
        <w:t>A Kari Tanács titkos szavazással</w:t>
      </w:r>
      <w:r w:rsidR="004A16D9" w:rsidRPr="00C31E99">
        <w:rPr>
          <w:szCs w:val="24"/>
        </w:rPr>
        <w:t xml:space="preserve"> egyhangúlag (26 igen) </w:t>
      </w:r>
      <w:r w:rsidR="00D212DB" w:rsidRPr="00C31E99">
        <w:rPr>
          <w:szCs w:val="24"/>
        </w:rPr>
        <w:t xml:space="preserve">javasolta </w:t>
      </w:r>
      <w:r w:rsidRPr="00C31E99">
        <w:rPr>
          <w:szCs w:val="24"/>
        </w:rPr>
        <w:t>Tudományos Diákköri Érem</w:t>
      </w:r>
      <w:r w:rsidR="00D212DB" w:rsidRPr="00C31E99">
        <w:rPr>
          <w:szCs w:val="24"/>
        </w:rPr>
        <w:t xml:space="preserve"> adományozását</w:t>
      </w:r>
    </w:p>
    <w:p w:rsidR="00507FEC" w:rsidRPr="00C31E99" w:rsidRDefault="00507FEC" w:rsidP="009B551B">
      <w:pPr>
        <w:spacing w:line="360" w:lineRule="auto"/>
        <w:ind w:firstLine="360"/>
        <w:jc w:val="both"/>
        <w:rPr>
          <w:szCs w:val="24"/>
        </w:rPr>
      </w:pPr>
      <w:r w:rsidRPr="00C31E99">
        <w:rPr>
          <w:szCs w:val="24"/>
        </w:rPr>
        <w:t>Kériné Borsodi Andrea egyetemi docens (Biológiai Intézet, Mikrobiológiai Tanszék), valamint</w:t>
      </w:r>
    </w:p>
    <w:p w:rsidR="002050F9" w:rsidRDefault="00507FEC" w:rsidP="00322D7D">
      <w:pPr>
        <w:spacing w:line="360" w:lineRule="auto"/>
        <w:ind w:firstLine="360"/>
        <w:jc w:val="both"/>
        <w:rPr>
          <w:szCs w:val="24"/>
        </w:rPr>
      </w:pPr>
      <w:r w:rsidRPr="00C31E99">
        <w:rPr>
          <w:szCs w:val="24"/>
        </w:rPr>
        <w:t xml:space="preserve">Tóth L. Viktor </w:t>
      </w:r>
      <w:bookmarkStart w:id="0" w:name="_GoBack"/>
      <w:bookmarkEnd w:id="0"/>
      <w:r w:rsidRPr="00C31E99">
        <w:rPr>
          <w:szCs w:val="24"/>
        </w:rPr>
        <w:t>adjunktus (</w:t>
      </w:r>
      <w:r w:rsidR="00490543" w:rsidRPr="00C31E99">
        <w:rPr>
          <w:szCs w:val="24"/>
        </w:rPr>
        <w:t xml:space="preserve">Földrajz- és Földtudományi </w:t>
      </w:r>
      <w:r w:rsidRPr="00C31E99">
        <w:rPr>
          <w:szCs w:val="24"/>
        </w:rPr>
        <w:t>Intézet, Csillagászati Tanszék) részére.</w:t>
      </w:r>
    </w:p>
    <w:p w:rsidR="002050F9" w:rsidRPr="00C31E99" w:rsidRDefault="002050F9" w:rsidP="009C1495">
      <w:pPr>
        <w:spacing w:before="360" w:after="120" w:line="360" w:lineRule="auto"/>
        <w:jc w:val="center"/>
        <w:rPr>
          <w:b/>
          <w:szCs w:val="24"/>
        </w:rPr>
      </w:pPr>
      <w:r w:rsidRPr="00C31E99">
        <w:rPr>
          <w:b/>
          <w:szCs w:val="24"/>
        </w:rPr>
        <w:t>IV.</w:t>
      </w:r>
    </w:p>
    <w:p w:rsidR="00507FEC" w:rsidRPr="00C31E99" w:rsidRDefault="00507FEC" w:rsidP="009B551B">
      <w:pPr>
        <w:spacing w:line="360" w:lineRule="auto"/>
        <w:jc w:val="both"/>
        <w:rPr>
          <w:szCs w:val="24"/>
        </w:rPr>
      </w:pPr>
      <w:r w:rsidRPr="00C31E99">
        <w:rPr>
          <w:szCs w:val="24"/>
        </w:rPr>
        <w:lastRenderedPageBreak/>
        <w:t>A Kari Tanács titkos szavazással</w:t>
      </w:r>
      <w:r w:rsidR="000C2966" w:rsidRPr="00C31E99">
        <w:rPr>
          <w:szCs w:val="24"/>
        </w:rPr>
        <w:t xml:space="preserve"> egyhangúlag (26 igen) </w:t>
      </w:r>
      <w:r w:rsidRPr="00C31E99">
        <w:rPr>
          <w:szCs w:val="24"/>
        </w:rPr>
        <w:t xml:space="preserve"> </w:t>
      </w:r>
      <w:r w:rsidR="005D2EC0" w:rsidRPr="00C31E99">
        <w:rPr>
          <w:szCs w:val="24"/>
        </w:rPr>
        <w:t>javasolta</w:t>
      </w:r>
      <w:r w:rsidRPr="00C31E99">
        <w:rPr>
          <w:szCs w:val="24"/>
        </w:rPr>
        <w:t xml:space="preserve"> Kar Kiváló Oktatója cím adományozását:</w:t>
      </w:r>
    </w:p>
    <w:p w:rsidR="00507FEC" w:rsidRPr="00C31E99" w:rsidRDefault="005D2EC0" w:rsidP="009B551B">
      <w:pPr>
        <w:spacing w:line="360" w:lineRule="auto"/>
        <w:ind w:firstLine="360"/>
        <w:jc w:val="both"/>
        <w:rPr>
          <w:szCs w:val="24"/>
        </w:rPr>
      </w:pPr>
      <w:r w:rsidRPr="00C31E99">
        <w:rPr>
          <w:szCs w:val="24"/>
        </w:rPr>
        <w:t xml:space="preserve">Ispánovity Péter Dusán </w:t>
      </w:r>
      <w:r w:rsidR="00507FEC" w:rsidRPr="00C31E99">
        <w:rPr>
          <w:szCs w:val="24"/>
        </w:rPr>
        <w:t>adjunktus (Fizikai Intézet, Anyagfizikai Tanszék), valamint</w:t>
      </w:r>
    </w:p>
    <w:p w:rsidR="002050F9" w:rsidRPr="00C31E99" w:rsidRDefault="00507FEC" w:rsidP="009B551B">
      <w:pPr>
        <w:spacing w:line="360" w:lineRule="auto"/>
        <w:jc w:val="both"/>
        <w:rPr>
          <w:szCs w:val="24"/>
        </w:rPr>
      </w:pPr>
      <w:r w:rsidRPr="00C31E99">
        <w:rPr>
          <w:szCs w:val="24"/>
        </w:rPr>
        <w:t>Gémes Margit mestertanár</w:t>
      </w:r>
      <w:r w:rsidR="005D2EC0" w:rsidRPr="00C31E99">
        <w:rPr>
          <w:szCs w:val="24"/>
        </w:rPr>
        <w:t xml:space="preserve"> </w:t>
      </w:r>
      <w:r w:rsidRPr="00C31E99">
        <w:rPr>
          <w:szCs w:val="24"/>
        </w:rPr>
        <w:t>(Matematikai Intézet, Analízis Tanszék) részére.</w:t>
      </w:r>
    </w:p>
    <w:p w:rsidR="00213D07" w:rsidRPr="00C31E99" w:rsidRDefault="00213D07" w:rsidP="009B551B">
      <w:pPr>
        <w:spacing w:line="360" w:lineRule="auto"/>
        <w:jc w:val="both"/>
        <w:rPr>
          <w:szCs w:val="24"/>
        </w:rPr>
      </w:pPr>
    </w:p>
    <w:p w:rsidR="00507FEC" w:rsidRPr="00C31E99" w:rsidRDefault="00FC58F1" w:rsidP="009B551B">
      <w:pPr>
        <w:spacing w:line="360" w:lineRule="auto"/>
        <w:ind w:left="3540" w:firstLine="708"/>
        <w:rPr>
          <w:szCs w:val="24"/>
        </w:rPr>
      </w:pPr>
      <w:r w:rsidRPr="00C31E99">
        <w:rPr>
          <w:b/>
          <w:szCs w:val="24"/>
        </w:rPr>
        <w:t>V.</w:t>
      </w:r>
    </w:p>
    <w:p w:rsidR="00507FEC" w:rsidRPr="00C31E99" w:rsidRDefault="00507FEC" w:rsidP="009B551B">
      <w:pPr>
        <w:spacing w:line="360" w:lineRule="auto"/>
        <w:jc w:val="both"/>
        <w:rPr>
          <w:szCs w:val="24"/>
        </w:rPr>
      </w:pPr>
      <w:r w:rsidRPr="00C31E99">
        <w:rPr>
          <w:szCs w:val="24"/>
        </w:rPr>
        <w:t>A Kari Tanács egyhangúlag</w:t>
      </w:r>
      <w:r w:rsidR="008D2AD6" w:rsidRPr="00C31E99">
        <w:rPr>
          <w:szCs w:val="24"/>
        </w:rPr>
        <w:t xml:space="preserve"> </w:t>
      </w:r>
      <w:r w:rsidR="00166CA1" w:rsidRPr="00C31E99">
        <w:rPr>
          <w:szCs w:val="24"/>
        </w:rPr>
        <w:t xml:space="preserve">(27 igen) </w:t>
      </w:r>
      <w:r w:rsidR="008D2AD6" w:rsidRPr="00C31E99">
        <w:rPr>
          <w:szCs w:val="24"/>
        </w:rPr>
        <w:t>javasol</w:t>
      </w:r>
      <w:r w:rsidRPr="00C31E99">
        <w:rPr>
          <w:szCs w:val="24"/>
        </w:rPr>
        <w:t>ta a Kar Kiváló Hallgatója cím adományozását az 1. számú mellékletben felsorolt hallgatók részére.</w:t>
      </w:r>
    </w:p>
    <w:p w:rsidR="00FC58F1" w:rsidRPr="00C31E99" w:rsidRDefault="00FC58F1" w:rsidP="009B551B">
      <w:pPr>
        <w:spacing w:before="240" w:after="120" w:line="360" w:lineRule="auto"/>
        <w:ind w:left="3965" w:firstLine="283"/>
        <w:rPr>
          <w:b/>
          <w:szCs w:val="24"/>
        </w:rPr>
      </w:pPr>
      <w:r w:rsidRPr="00C31E99">
        <w:rPr>
          <w:b/>
          <w:szCs w:val="24"/>
        </w:rPr>
        <w:t>VI.</w:t>
      </w:r>
    </w:p>
    <w:p w:rsidR="00FC58F1" w:rsidRPr="00C31E99" w:rsidRDefault="00507FEC" w:rsidP="009B551B">
      <w:pPr>
        <w:spacing w:line="360" w:lineRule="auto"/>
        <w:ind w:firstLine="360"/>
        <w:jc w:val="both"/>
        <w:rPr>
          <w:szCs w:val="24"/>
        </w:rPr>
      </w:pPr>
      <w:r w:rsidRPr="00C31E99">
        <w:rPr>
          <w:szCs w:val="24"/>
        </w:rPr>
        <w:t xml:space="preserve">A Kari Tanács egyhangúlag </w:t>
      </w:r>
      <w:r w:rsidR="00033A89">
        <w:rPr>
          <w:szCs w:val="24"/>
        </w:rPr>
        <w:t>(25</w:t>
      </w:r>
      <w:r w:rsidR="00C31E99" w:rsidRPr="00C31E99">
        <w:rPr>
          <w:szCs w:val="24"/>
        </w:rPr>
        <w:t xml:space="preserve"> igen) </w:t>
      </w:r>
      <w:r w:rsidR="00054C94" w:rsidRPr="00C31E99">
        <w:rPr>
          <w:szCs w:val="24"/>
        </w:rPr>
        <w:t xml:space="preserve">az alábbi személyi összetétellel hozta létre </w:t>
      </w:r>
      <w:r w:rsidRPr="00C31E99">
        <w:rPr>
          <w:szCs w:val="24"/>
        </w:rPr>
        <w:t>a K</w:t>
      </w:r>
      <w:r w:rsidR="00054C94" w:rsidRPr="00C31E99">
        <w:rPr>
          <w:szCs w:val="24"/>
        </w:rPr>
        <w:t>ari Választási Bizottságot:</w:t>
      </w:r>
    </w:p>
    <w:p w:rsidR="00054C94" w:rsidRPr="00C31E99" w:rsidRDefault="00054C94" w:rsidP="009B551B">
      <w:pPr>
        <w:spacing w:line="360" w:lineRule="auto"/>
        <w:jc w:val="both"/>
        <w:rPr>
          <w:color w:val="000000"/>
          <w:szCs w:val="24"/>
          <w:lang w:eastAsia="hu-HU"/>
        </w:rPr>
      </w:pPr>
      <w:r w:rsidRPr="00C31E99">
        <w:rPr>
          <w:color w:val="000000"/>
          <w:szCs w:val="24"/>
          <w:lang w:eastAsia="hu-HU"/>
        </w:rPr>
        <w:t>Biológiai Intézet:</w:t>
      </w:r>
    </w:p>
    <w:p w:rsidR="00054C94" w:rsidRPr="00C31E99" w:rsidRDefault="00054C94" w:rsidP="009B551B">
      <w:pPr>
        <w:spacing w:line="360" w:lineRule="auto"/>
        <w:jc w:val="both"/>
        <w:rPr>
          <w:color w:val="000000"/>
          <w:szCs w:val="24"/>
          <w:lang w:eastAsia="hu-HU"/>
        </w:rPr>
      </w:pPr>
      <w:r w:rsidRPr="00C31E99">
        <w:rPr>
          <w:color w:val="000000"/>
          <w:szCs w:val="24"/>
          <w:lang w:eastAsia="hu-HU"/>
        </w:rPr>
        <w:t>Kékesi Adrienna Katalin egyetemi docens</w:t>
      </w:r>
    </w:p>
    <w:p w:rsidR="00054C94" w:rsidRPr="00C31E99" w:rsidRDefault="00054C94" w:rsidP="009B551B">
      <w:pPr>
        <w:spacing w:line="360" w:lineRule="auto"/>
        <w:jc w:val="both"/>
        <w:rPr>
          <w:color w:val="000000"/>
          <w:szCs w:val="24"/>
          <w:lang w:eastAsia="hu-HU"/>
        </w:rPr>
      </w:pPr>
      <w:r w:rsidRPr="00C31E99">
        <w:rPr>
          <w:color w:val="000000"/>
          <w:szCs w:val="24"/>
          <w:lang w:eastAsia="hu-HU"/>
        </w:rPr>
        <w:t>Fizikai Intézet:</w:t>
      </w:r>
    </w:p>
    <w:p w:rsidR="00054C94" w:rsidRPr="00C31E99" w:rsidRDefault="00054C94" w:rsidP="009B551B">
      <w:pPr>
        <w:pStyle w:val="Default"/>
        <w:spacing w:line="360" w:lineRule="auto"/>
        <w:rPr>
          <w:rFonts w:eastAsia="Times New Roman"/>
          <w:lang w:eastAsia="hu-HU"/>
        </w:rPr>
      </w:pPr>
      <w:r w:rsidRPr="00C31E99">
        <w:t xml:space="preserve">Kauffmann Zoltán </w:t>
      </w:r>
      <w:r w:rsidRPr="00C31E99">
        <w:rPr>
          <w:rFonts w:eastAsia="Times New Roman"/>
          <w:lang w:eastAsia="hu-HU"/>
        </w:rPr>
        <w:t>egyetemi docens </w:t>
      </w:r>
    </w:p>
    <w:p w:rsidR="00054C94" w:rsidRDefault="00054C94" w:rsidP="009B551B">
      <w:pPr>
        <w:spacing w:line="360" w:lineRule="auto"/>
        <w:jc w:val="both"/>
        <w:rPr>
          <w:szCs w:val="24"/>
          <w:lang w:eastAsia="hu-HU"/>
        </w:rPr>
      </w:pPr>
      <w:r w:rsidRPr="00033A89">
        <w:rPr>
          <w:szCs w:val="24"/>
          <w:lang w:eastAsia="hu-HU"/>
        </w:rPr>
        <w:t>Földrajz- és Földtudományi Intézet:</w:t>
      </w:r>
    </w:p>
    <w:p w:rsidR="00033A89" w:rsidRPr="00033A89" w:rsidRDefault="00033A89" w:rsidP="009B551B">
      <w:pPr>
        <w:spacing w:line="360" w:lineRule="auto"/>
        <w:jc w:val="both"/>
        <w:rPr>
          <w:szCs w:val="24"/>
          <w:lang w:eastAsia="hu-HU"/>
        </w:rPr>
      </w:pPr>
      <w:r>
        <w:rPr>
          <w:szCs w:val="24"/>
          <w:lang w:eastAsia="hu-HU"/>
        </w:rPr>
        <w:t>Győri Róbert egyetemi docens</w:t>
      </w:r>
    </w:p>
    <w:p w:rsidR="00054C94" w:rsidRPr="00C31E99" w:rsidRDefault="00054C94" w:rsidP="009B551B">
      <w:pPr>
        <w:spacing w:line="360" w:lineRule="auto"/>
        <w:jc w:val="both"/>
        <w:rPr>
          <w:color w:val="000000"/>
          <w:szCs w:val="24"/>
          <w:lang w:eastAsia="hu-HU"/>
        </w:rPr>
      </w:pPr>
      <w:r w:rsidRPr="00C31E99">
        <w:rPr>
          <w:color w:val="000000"/>
          <w:szCs w:val="24"/>
          <w:lang w:eastAsia="hu-HU"/>
        </w:rPr>
        <w:t>Kémiai Intézet:</w:t>
      </w:r>
    </w:p>
    <w:p w:rsidR="00054C94" w:rsidRPr="00C31E99" w:rsidRDefault="00054C94" w:rsidP="009B551B">
      <w:pPr>
        <w:spacing w:line="360" w:lineRule="auto"/>
        <w:jc w:val="both"/>
        <w:rPr>
          <w:color w:val="000000"/>
          <w:szCs w:val="24"/>
          <w:lang w:eastAsia="hu-HU"/>
        </w:rPr>
      </w:pPr>
      <w:r w:rsidRPr="00C31E99">
        <w:rPr>
          <w:color w:val="000000"/>
          <w:szCs w:val="24"/>
          <w:lang w:eastAsia="hu-HU"/>
        </w:rPr>
        <w:t>Rábai József egyetemi tanár</w:t>
      </w:r>
    </w:p>
    <w:p w:rsidR="00054C94" w:rsidRPr="00C31E99" w:rsidRDefault="00054C94" w:rsidP="009B551B">
      <w:pPr>
        <w:spacing w:line="360" w:lineRule="auto"/>
        <w:jc w:val="both"/>
        <w:rPr>
          <w:color w:val="000000"/>
          <w:szCs w:val="24"/>
          <w:lang w:eastAsia="hu-HU"/>
        </w:rPr>
      </w:pPr>
      <w:r w:rsidRPr="00C31E99">
        <w:rPr>
          <w:color w:val="000000"/>
          <w:szCs w:val="24"/>
          <w:lang w:eastAsia="hu-HU"/>
        </w:rPr>
        <w:t>Matematikai Intézet:</w:t>
      </w:r>
    </w:p>
    <w:p w:rsidR="00054C94" w:rsidRPr="00C31E99" w:rsidRDefault="00054C94" w:rsidP="009B551B">
      <w:pPr>
        <w:spacing w:line="360" w:lineRule="auto"/>
        <w:rPr>
          <w:szCs w:val="24"/>
          <w:lang w:eastAsia="hu-HU"/>
        </w:rPr>
      </w:pPr>
      <w:r w:rsidRPr="00C31E99">
        <w:rPr>
          <w:szCs w:val="24"/>
          <w:lang w:eastAsia="hu-HU"/>
        </w:rPr>
        <w:t>Pfeil Tamás adjunktus</w:t>
      </w:r>
    </w:p>
    <w:p w:rsidR="00054C94" w:rsidRPr="00033A89" w:rsidRDefault="00054C94" w:rsidP="009B551B">
      <w:pPr>
        <w:spacing w:line="360" w:lineRule="auto"/>
        <w:jc w:val="both"/>
        <w:rPr>
          <w:szCs w:val="24"/>
          <w:lang w:eastAsia="hu-HU"/>
        </w:rPr>
      </w:pPr>
      <w:r w:rsidRPr="00C31E99">
        <w:rPr>
          <w:szCs w:val="24"/>
          <w:lang w:eastAsia="hu-HU"/>
        </w:rPr>
        <w:t> </w:t>
      </w:r>
      <w:r w:rsidRPr="00C31E99">
        <w:rPr>
          <w:color w:val="000000"/>
          <w:szCs w:val="24"/>
          <w:lang w:eastAsia="hu-HU"/>
        </w:rPr>
        <w:t xml:space="preserve">Kari Könyvtár, Természetrajzi Múzeum és </w:t>
      </w:r>
      <w:r w:rsidRPr="00C31E99">
        <w:rPr>
          <w:szCs w:val="24"/>
        </w:rPr>
        <w:t>Kari működést támogató szervezeti egységek</w:t>
      </w:r>
      <w:r w:rsidR="00033A89">
        <w:rPr>
          <w:szCs w:val="24"/>
        </w:rPr>
        <w:t>:</w:t>
      </w:r>
    </w:p>
    <w:p w:rsidR="00054C94" w:rsidRPr="00C31E99" w:rsidRDefault="00054C94" w:rsidP="009B551B">
      <w:pPr>
        <w:spacing w:line="360" w:lineRule="auto"/>
        <w:jc w:val="both"/>
        <w:rPr>
          <w:color w:val="000000"/>
          <w:szCs w:val="24"/>
          <w:lang w:eastAsia="hu-HU"/>
        </w:rPr>
      </w:pPr>
      <w:r w:rsidRPr="00C31E99">
        <w:rPr>
          <w:color w:val="000000"/>
          <w:szCs w:val="24"/>
          <w:lang w:eastAsia="hu-HU"/>
        </w:rPr>
        <w:t>Balla Melinda</w:t>
      </w:r>
      <w:r w:rsidR="002B6163" w:rsidRPr="00C31E99">
        <w:rPr>
          <w:color w:val="000000"/>
          <w:szCs w:val="24"/>
          <w:lang w:eastAsia="hu-HU"/>
        </w:rPr>
        <w:t>.</w:t>
      </w:r>
    </w:p>
    <w:p w:rsidR="00B35451" w:rsidRPr="00C31E99" w:rsidRDefault="00B35451" w:rsidP="009B551B">
      <w:pPr>
        <w:spacing w:line="360" w:lineRule="auto"/>
        <w:jc w:val="both"/>
        <w:rPr>
          <w:color w:val="000000"/>
          <w:szCs w:val="24"/>
          <w:lang w:eastAsia="hu-HU"/>
        </w:rPr>
      </w:pPr>
    </w:p>
    <w:p w:rsidR="00054C94" w:rsidRPr="00482594" w:rsidRDefault="00B35451" w:rsidP="00482594">
      <w:pPr>
        <w:spacing w:line="360" w:lineRule="auto"/>
        <w:jc w:val="both"/>
        <w:rPr>
          <w:color w:val="000000"/>
          <w:szCs w:val="24"/>
          <w:lang w:eastAsia="hu-HU"/>
        </w:rPr>
      </w:pPr>
      <w:r w:rsidRPr="00C31E99">
        <w:rPr>
          <w:color w:val="000000"/>
          <w:szCs w:val="24"/>
          <w:lang w:eastAsia="hu-HU"/>
        </w:rPr>
        <w:t xml:space="preserve">A tagok megbízatása </w:t>
      </w:r>
      <w:r w:rsidRPr="00C31E99">
        <w:rPr>
          <w:szCs w:val="24"/>
          <w:lang w:eastAsia="hu-HU"/>
        </w:rPr>
        <w:t>3 évre, illetve a következő Kari Tanácsi választásokig tart.</w:t>
      </w:r>
    </w:p>
    <w:p w:rsidR="009C4683" w:rsidRPr="00C31E99" w:rsidRDefault="00507FEC" w:rsidP="009B551B">
      <w:pPr>
        <w:spacing w:before="360" w:after="120" w:line="360" w:lineRule="auto"/>
        <w:ind w:left="425"/>
        <w:jc w:val="center"/>
        <w:rPr>
          <w:b/>
          <w:szCs w:val="24"/>
        </w:rPr>
      </w:pPr>
      <w:r w:rsidRPr="00C31E99">
        <w:rPr>
          <w:b/>
          <w:szCs w:val="24"/>
        </w:rPr>
        <w:t>VII</w:t>
      </w:r>
      <w:r w:rsidR="009C4683" w:rsidRPr="00C31E99">
        <w:rPr>
          <w:b/>
          <w:szCs w:val="24"/>
        </w:rPr>
        <w:t>.</w:t>
      </w:r>
    </w:p>
    <w:p w:rsidR="00BC73F8" w:rsidRPr="00C31E99" w:rsidRDefault="00BC73F8" w:rsidP="009B551B">
      <w:pPr>
        <w:spacing w:line="360" w:lineRule="auto"/>
        <w:jc w:val="both"/>
        <w:rPr>
          <w:szCs w:val="24"/>
        </w:rPr>
      </w:pPr>
      <w:r w:rsidRPr="00C31E99">
        <w:rPr>
          <w:szCs w:val="24"/>
        </w:rPr>
        <w:t xml:space="preserve">A Kari Tanács </w:t>
      </w:r>
      <w:r w:rsidR="00033A89">
        <w:rPr>
          <w:szCs w:val="24"/>
        </w:rPr>
        <w:t>24 igen, 0 nem, 3 tartózkodás mellett</w:t>
      </w:r>
      <w:r w:rsidR="00926D28" w:rsidRPr="00C31E99">
        <w:rPr>
          <w:szCs w:val="24"/>
        </w:rPr>
        <w:t xml:space="preserve"> elfogad</w:t>
      </w:r>
      <w:r w:rsidRPr="00C31E99">
        <w:rPr>
          <w:szCs w:val="24"/>
        </w:rPr>
        <w:t xml:space="preserve">ta </w:t>
      </w:r>
      <w:r w:rsidR="004858DB" w:rsidRPr="00C31E99">
        <w:rPr>
          <w:szCs w:val="24"/>
        </w:rPr>
        <w:t>a tudománytörténet és tudományfilozófia Karon történő oktatásának jövőjét áttekintő bizottság felállításá</w:t>
      </w:r>
      <w:r w:rsidR="00926D28" w:rsidRPr="00C31E99">
        <w:rPr>
          <w:szCs w:val="24"/>
        </w:rPr>
        <w:t>t az alábbi személyi összetételben:</w:t>
      </w:r>
    </w:p>
    <w:p w:rsidR="004B4C0E" w:rsidRPr="00C31E99" w:rsidRDefault="004B4C0E" w:rsidP="009B551B">
      <w:pPr>
        <w:pStyle w:val="Csakszveg"/>
        <w:spacing w:line="36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C31E99">
        <w:rPr>
          <w:rFonts w:ascii="Times New Roman" w:hAnsi="Times New Roman" w:cs="Times New Roman"/>
          <w:sz w:val="24"/>
          <w:szCs w:val="24"/>
        </w:rPr>
        <w:t>Márialigeti Károly egyetemi tanár</w:t>
      </w:r>
    </w:p>
    <w:p w:rsidR="004B4C0E" w:rsidRPr="00C31E99" w:rsidRDefault="004B4C0E" w:rsidP="009B551B">
      <w:pPr>
        <w:pStyle w:val="Csakszveg"/>
        <w:spacing w:line="36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C31E99">
        <w:rPr>
          <w:rFonts w:ascii="Times New Roman" w:hAnsi="Times New Roman" w:cs="Times New Roman"/>
          <w:sz w:val="24"/>
          <w:szCs w:val="24"/>
        </w:rPr>
        <w:t>Derényi Imre egyetemi tanár</w:t>
      </w:r>
    </w:p>
    <w:p w:rsidR="004B4C0E" w:rsidRPr="00C31E99" w:rsidRDefault="004B4C0E" w:rsidP="009B551B">
      <w:pPr>
        <w:pStyle w:val="Standard"/>
        <w:spacing w:line="36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C31E99">
        <w:rPr>
          <w:rFonts w:ascii="Times New Roman" w:hAnsi="Times New Roman" w:cs="Times New Roman"/>
          <w:sz w:val="24"/>
          <w:szCs w:val="24"/>
        </w:rPr>
        <w:t>Horváth Luca matematika szakos hallgató (TTK HÖK)</w:t>
      </w:r>
    </w:p>
    <w:p w:rsidR="00926D28" w:rsidRPr="00322D7D" w:rsidRDefault="004B4C0E" w:rsidP="00322D7D">
      <w:pPr>
        <w:pStyle w:val="Standard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1E99">
        <w:rPr>
          <w:rFonts w:ascii="Times New Roman" w:hAnsi="Times New Roman" w:cs="Times New Roman"/>
          <w:sz w:val="24"/>
          <w:szCs w:val="24"/>
        </w:rPr>
        <w:t xml:space="preserve">A Bizottság az általa szükségesnek tartott időt rászánva, de lehetőleg 2016 végéig végzi el feladatát, és teszi meg javaslatait és észrevételeit a dékánnak. A dékán a bizottsági jelentés </w:t>
      </w:r>
      <w:r w:rsidRPr="00C31E99">
        <w:rPr>
          <w:rFonts w:ascii="Times New Roman" w:hAnsi="Times New Roman" w:cs="Times New Roman"/>
          <w:sz w:val="24"/>
          <w:szCs w:val="24"/>
        </w:rPr>
        <w:lastRenderedPageBreak/>
        <w:t>kézhezvételétől számított 2 hónapon belül tájékoztatja a Kari Tanácsot a Bizottság munkájáról.</w:t>
      </w:r>
    </w:p>
    <w:p w:rsidR="00BC73F8" w:rsidRPr="00C31E99" w:rsidRDefault="00BC73F8" w:rsidP="009B551B">
      <w:pPr>
        <w:spacing w:before="360" w:after="120" w:line="360" w:lineRule="auto"/>
        <w:ind w:left="425"/>
        <w:jc w:val="center"/>
        <w:rPr>
          <w:b/>
          <w:szCs w:val="24"/>
        </w:rPr>
      </w:pPr>
      <w:r w:rsidRPr="00C31E99">
        <w:rPr>
          <w:b/>
          <w:szCs w:val="24"/>
        </w:rPr>
        <w:t>IX.</w:t>
      </w:r>
    </w:p>
    <w:p w:rsidR="00117B2C" w:rsidRDefault="004858DB" w:rsidP="00117B2C">
      <w:pPr>
        <w:pStyle w:val="Cmkzpre"/>
        <w:spacing w:before="0" w:after="0" w:line="360" w:lineRule="auto"/>
        <w:jc w:val="both"/>
        <w:rPr>
          <w:b w:val="0"/>
          <w:szCs w:val="24"/>
        </w:rPr>
      </w:pPr>
      <w:r w:rsidRPr="00C31E99">
        <w:rPr>
          <w:b w:val="0"/>
          <w:szCs w:val="24"/>
        </w:rPr>
        <w:t xml:space="preserve">A Kari Tanács egyhangúlag </w:t>
      </w:r>
      <w:r w:rsidR="00FE2B89">
        <w:rPr>
          <w:b w:val="0"/>
          <w:szCs w:val="24"/>
        </w:rPr>
        <w:t xml:space="preserve">(27 igen) </w:t>
      </w:r>
      <w:r w:rsidR="00063FB9" w:rsidRPr="00C31E99">
        <w:rPr>
          <w:b w:val="0"/>
          <w:szCs w:val="24"/>
        </w:rPr>
        <w:t>támogat</w:t>
      </w:r>
      <w:r w:rsidRPr="00C31E99">
        <w:rPr>
          <w:b w:val="0"/>
          <w:szCs w:val="24"/>
        </w:rPr>
        <w:t xml:space="preserve">ta a kari minőségcélok meghatározására </w:t>
      </w:r>
      <w:r w:rsidR="00063FB9" w:rsidRPr="00C31E99">
        <w:rPr>
          <w:b w:val="0"/>
          <w:szCs w:val="24"/>
        </w:rPr>
        <w:t xml:space="preserve">vonatkozó </w:t>
      </w:r>
      <w:r w:rsidR="00E45900" w:rsidRPr="00C31E99">
        <w:rPr>
          <w:b w:val="0"/>
          <w:szCs w:val="24"/>
        </w:rPr>
        <w:t>előterjesztést.</w:t>
      </w:r>
    </w:p>
    <w:p w:rsidR="00FE2B89" w:rsidRPr="00C31E99" w:rsidRDefault="00FE2B89" w:rsidP="00117B2C">
      <w:pPr>
        <w:pStyle w:val="Cmkzpre"/>
        <w:spacing w:before="0" w:after="0" w:line="360" w:lineRule="auto"/>
        <w:jc w:val="both"/>
        <w:rPr>
          <w:b w:val="0"/>
          <w:szCs w:val="24"/>
        </w:rPr>
      </w:pPr>
      <w:r>
        <w:rPr>
          <w:b w:val="0"/>
          <w:szCs w:val="24"/>
        </w:rPr>
        <w:t>(2. sz. melléklet)</w:t>
      </w:r>
    </w:p>
    <w:p w:rsidR="00117B2C" w:rsidRDefault="004858DB" w:rsidP="00117B2C">
      <w:pPr>
        <w:pStyle w:val="Cmkzpre"/>
        <w:spacing w:before="0" w:after="0" w:line="360" w:lineRule="auto"/>
        <w:rPr>
          <w:szCs w:val="24"/>
        </w:rPr>
      </w:pPr>
      <w:r w:rsidRPr="00C31E99">
        <w:rPr>
          <w:szCs w:val="24"/>
        </w:rPr>
        <w:t>X.</w:t>
      </w:r>
    </w:p>
    <w:p w:rsidR="004858DB" w:rsidRPr="00117B2C" w:rsidRDefault="004858DB" w:rsidP="00117B2C">
      <w:pPr>
        <w:pStyle w:val="Cmkzpre"/>
        <w:spacing w:before="0" w:after="0" w:line="360" w:lineRule="auto"/>
        <w:jc w:val="left"/>
        <w:rPr>
          <w:szCs w:val="24"/>
        </w:rPr>
      </w:pPr>
      <w:r w:rsidRPr="00C31E99">
        <w:rPr>
          <w:szCs w:val="24"/>
        </w:rPr>
        <w:t>Szenátusi előterjesztés</w:t>
      </w:r>
      <w:r w:rsidR="00E45900" w:rsidRPr="00C31E99">
        <w:rPr>
          <w:szCs w:val="24"/>
        </w:rPr>
        <w:t xml:space="preserve"> </w:t>
      </w:r>
    </w:p>
    <w:p w:rsidR="00E45900" w:rsidRPr="00C31E99" w:rsidRDefault="00E45900" w:rsidP="009B551B">
      <w:pPr>
        <w:spacing w:line="360" w:lineRule="auto"/>
        <w:rPr>
          <w:szCs w:val="24"/>
        </w:rPr>
      </w:pPr>
      <w:r w:rsidRPr="00C31E99">
        <w:rPr>
          <w:szCs w:val="24"/>
        </w:rPr>
        <w:t xml:space="preserve">A HKR módosítására irányuló szenátusi előterjesztést </w:t>
      </w:r>
      <w:r w:rsidR="00D76CAF" w:rsidRPr="00C31E99">
        <w:rPr>
          <w:szCs w:val="24"/>
        </w:rPr>
        <w:t xml:space="preserve">(sikeres hallgatói előrehaladás) </w:t>
      </w:r>
      <w:r w:rsidRPr="00C31E99">
        <w:rPr>
          <w:szCs w:val="24"/>
        </w:rPr>
        <w:t xml:space="preserve">a Kar Tanácsa </w:t>
      </w:r>
      <w:r w:rsidR="00FE2B89">
        <w:rPr>
          <w:szCs w:val="24"/>
        </w:rPr>
        <w:t xml:space="preserve">a szenátusi előterjesztést a 3. sz. mellékletben foglalt megjegyzések mellett </w:t>
      </w:r>
      <w:r w:rsidR="0000539C">
        <w:rPr>
          <w:szCs w:val="24"/>
        </w:rPr>
        <w:t xml:space="preserve">24 igen, 0 nem, 3 tartózkodás mellett </w:t>
      </w:r>
      <w:r w:rsidR="009F6F1B">
        <w:rPr>
          <w:szCs w:val="24"/>
        </w:rPr>
        <w:t>támogatt</w:t>
      </w:r>
      <w:r w:rsidR="00FE2B89">
        <w:rPr>
          <w:szCs w:val="24"/>
        </w:rPr>
        <w:t>a.</w:t>
      </w:r>
    </w:p>
    <w:p w:rsidR="00E45900" w:rsidRPr="00C31E99" w:rsidRDefault="00E45900" w:rsidP="009B551B">
      <w:pPr>
        <w:pStyle w:val="Cmkzpre"/>
        <w:spacing w:before="360" w:after="0" w:line="360" w:lineRule="auto"/>
        <w:rPr>
          <w:szCs w:val="24"/>
          <w:lang w:eastAsia="en-US"/>
        </w:rPr>
      </w:pPr>
      <w:r w:rsidRPr="00C31E99">
        <w:rPr>
          <w:szCs w:val="24"/>
          <w:lang w:eastAsia="en-US"/>
        </w:rPr>
        <w:t>XI.</w:t>
      </w:r>
    </w:p>
    <w:p w:rsidR="00A751B6" w:rsidRPr="00C31E99" w:rsidRDefault="00A751B6" w:rsidP="009B551B">
      <w:pPr>
        <w:pStyle w:val="Cmkzpre"/>
        <w:spacing w:before="360" w:after="0" w:line="360" w:lineRule="auto"/>
        <w:rPr>
          <w:szCs w:val="24"/>
          <w:lang w:eastAsia="en-US"/>
        </w:rPr>
      </w:pPr>
      <w:r w:rsidRPr="00C31E99">
        <w:rPr>
          <w:szCs w:val="24"/>
          <w:lang w:eastAsia="en-US"/>
        </w:rPr>
        <w:t>Bejelentések</w:t>
      </w:r>
    </w:p>
    <w:p w:rsidR="00BC73F8" w:rsidRPr="00C31E99" w:rsidRDefault="00010C11" w:rsidP="009B551B">
      <w:pPr>
        <w:spacing w:line="360" w:lineRule="auto"/>
        <w:jc w:val="both"/>
        <w:rPr>
          <w:szCs w:val="24"/>
        </w:rPr>
      </w:pPr>
      <w:r w:rsidRPr="00C31E99">
        <w:rPr>
          <w:szCs w:val="24"/>
        </w:rPr>
        <w:t>A Dékán bejelentette, hogy:</w:t>
      </w:r>
    </w:p>
    <w:p w:rsidR="00024B5C" w:rsidRDefault="00024B5C" w:rsidP="009F6F1B">
      <w:pPr>
        <w:pStyle w:val="Listaszerbekezds"/>
        <w:numPr>
          <w:ilvl w:val="0"/>
          <w:numId w:val="12"/>
        </w:numPr>
        <w:suppressAutoHyphens w:val="0"/>
        <w:spacing w:line="360" w:lineRule="auto"/>
        <w:contextualSpacing/>
        <w:jc w:val="both"/>
      </w:pPr>
      <w:r>
        <w:t xml:space="preserve">A Szenátus hétfői ülésén </w:t>
      </w:r>
      <w:r w:rsidR="00644AD3">
        <w:t xml:space="preserve">szavaz az Egyetem költségvetéséről. A kar nagyon rossz helyzetben van, a szenátusi előterjesztés szerint 117 millió forint hiányzik a </w:t>
      </w:r>
      <w:r w:rsidR="009F6F1B">
        <w:t xml:space="preserve">Kar </w:t>
      </w:r>
      <w:r w:rsidR="00644AD3">
        <w:t>költségvetéséből.</w:t>
      </w:r>
    </w:p>
    <w:p w:rsidR="00983E44" w:rsidRPr="009B551B" w:rsidRDefault="009B551B" w:rsidP="009F6F1B">
      <w:pPr>
        <w:pStyle w:val="Listaszerbekezds"/>
        <w:numPr>
          <w:ilvl w:val="0"/>
          <w:numId w:val="12"/>
        </w:numPr>
        <w:suppressAutoHyphens w:val="0"/>
        <w:spacing w:line="360" w:lineRule="auto"/>
        <w:contextualSpacing/>
        <w:jc w:val="both"/>
      </w:pPr>
      <w:r w:rsidRPr="009B551B">
        <w:rPr>
          <w:bCs/>
        </w:rPr>
        <w:t>Szabó Csaba</w:t>
      </w:r>
      <w:r w:rsidRPr="009B551B">
        <w:t>, az ELTE TTK Kőzettani és Geok</w:t>
      </w:r>
      <w:r>
        <w:t xml:space="preserve">émiai Tanszék egyetemi docense </w:t>
      </w:r>
      <w:r w:rsidR="00983E44" w:rsidRPr="009B551B">
        <w:rPr>
          <w:bCs/>
        </w:rPr>
        <w:t>Magyar Érdemrend tisztikeresztjének polgári tagozata</w:t>
      </w:r>
      <w:r w:rsidR="00983E44" w:rsidRPr="009B551B">
        <w:t xml:space="preserve"> kitüntetést </w:t>
      </w:r>
      <w:r>
        <w:t>kapott.</w:t>
      </w:r>
    </w:p>
    <w:p w:rsidR="00983E44" w:rsidRPr="009F6F1B" w:rsidRDefault="009F6F1B" w:rsidP="009F6F1B">
      <w:pPr>
        <w:numPr>
          <w:ilvl w:val="0"/>
          <w:numId w:val="12"/>
        </w:numPr>
        <w:suppressAutoHyphens w:val="0"/>
        <w:spacing w:line="360" w:lineRule="auto"/>
        <w:contextualSpacing/>
        <w:jc w:val="both"/>
        <w:rPr>
          <w:szCs w:val="24"/>
        </w:rPr>
      </w:pPr>
      <w:r>
        <w:rPr>
          <w:szCs w:val="24"/>
        </w:rPr>
        <w:t>A</w:t>
      </w:r>
      <w:r w:rsidRPr="009B551B">
        <w:rPr>
          <w:szCs w:val="24"/>
        </w:rPr>
        <w:t xml:space="preserve"> Me</w:t>
      </w:r>
      <w:r>
        <w:rPr>
          <w:szCs w:val="24"/>
        </w:rPr>
        <w:t>teorológiai Világnap alkalmából P</w:t>
      </w:r>
      <w:r w:rsidRPr="009F6F1B">
        <w:rPr>
          <w:szCs w:val="24"/>
        </w:rPr>
        <w:t>ongrácz Rita Pro Meteoroló</w:t>
      </w:r>
      <w:r>
        <w:rPr>
          <w:szCs w:val="24"/>
        </w:rPr>
        <w:t xml:space="preserve">gia emlékplakettet. </w:t>
      </w:r>
      <w:r w:rsidR="00983E44" w:rsidRPr="009F6F1B">
        <w:rPr>
          <w:szCs w:val="24"/>
        </w:rPr>
        <w:t>Soósné Dezső Zsuzsanna miniszteri elismerő okl</w:t>
      </w:r>
      <w:r>
        <w:rPr>
          <w:szCs w:val="24"/>
        </w:rPr>
        <w:t>evelet kapott.</w:t>
      </w:r>
    </w:p>
    <w:p w:rsidR="00983E44" w:rsidRPr="009B551B" w:rsidRDefault="00983E44" w:rsidP="009F6F1B">
      <w:pPr>
        <w:pStyle w:val="Listaszerbekezds"/>
        <w:numPr>
          <w:ilvl w:val="0"/>
          <w:numId w:val="12"/>
        </w:numPr>
        <w:suppressAutoHyphens w:val="0"/>
        <w:spacing w:line="360" w:lineRule="auto"/>
        <w:contextualSpacing/>
        <w:jc w:val="both"/>
      </w:pPr>
      <w:r w:rsidRPr="009B551B">
        <w:t xml:space="preserve">A Kari Könyvtárnak új vezetője van Szabó Noémi </w:t>
      </w:r>
      <w:r w:rsidR="009F6F1B">
        <w:t xml:space="preserve">informatikus könyvtáros </w:t>
      </w:r>
      <w:r w:rsidRPr="009B551B">
        <w:t>személyében</w:t>
      </w:r>
      <w:r w:rsidR="009F6F1B">
        <w:t xml:space="preserve"> 2016. április 1-től</w:t>
      </w:r>
      <w:r w:rsidRPr="009B551B">
        <w:t>.</w:t>
      </w:r>
    </w:p>
    <w:p w:rsidR="00983E44" w:rsidRPr="009B551B" w:rsidRDefault="00983E44" w:rsidP="009F6F1B">
      <w:pPr>
        <w:pStyle w:val="Listaszerbekezds"/>
        <w:numPr>
          <w:ilvl w:val="0"/>
          <w:numId w:val="12"/>
        </w:numPr>
        <w:suppressAutoHyphens w:val="0"/>
        <w:spacing w:line="360" w:lineRule="auto"/>
        <w:contextualSpacing/>
        <w:jc w:val="both"/>
      </w:pPr>
      <w:r w:rsidRPr="009B551B">
        <w:t>A Páz</w:t>
      </w:r>
      <w:r w:rsidR="009F6F1B">
        <w:t>mány- nap 2016. május 6-án lesz, a</w:t>
      </w:r>
      <w:r w:rsidRPr="009B551B">
        <w:t>z Eötvös nap május 5-én kerül megrendezésre.</w:t>
      </w:r>
    </w:p>
    <w:p w:rsidR="00983E44" w:rsidRPr="009B551B" w:rsidRDefault="00983E44" w:rsidP="00482594">
      <w:pPr>
        <w:pStyle w:val="Listaszerbekezds"/>
        <w:numPr>
          <w:ilvl w:val="0"/>
          <w:numId w:val="12"/>
        </w:numPr>
        <w:suppressAutoHyphens w:val="0"/>
        <w:spacing w:line="360" w:lineRule="auto"/>
        <w:contextualSpacing/>
        <w:jc w:val="both"/>
      </w:pPr>
      <w:r w:rsidRPr="009B551B">
        <w:t>A kari tanácsi választásokat 2016. május 9- június 10. közötti időszakra írta ki, ezen belül 2016. május 9- május 27-éig van lehetőség az oktatói tag és a nem oktatói küldöttek választására.</w:t>
      </w:r>
    </w:p>
    <w:p w:rsidR="00010C11" w:rsidRPr="009B551B" w:rsidRDefault="00983E44" w:rsidP="009F6F1B">
      <w:pPr>
        <w:pStyle w:val="Listaszerbekezds"/>
        <w:numPr>
          <w:ilvl w:val="0"/>
          <w:numId w:val="12"/>
        </w:numPr>
        <w:spacing w:line="360" w:lineRule="auto"/>
        <w:jc w:val="both"/>
      </w:pPr>
      <w:r w:rsidRPr="009B551B">
        <w:t>A kari tanác</w:t>
      </w:r>
      <w:r w:rsidR="00482594">
        <w:t>s következő ülése 2016. május18-án lesz.</w:t>
      </w:r>
    </w:p>
    <w:p w:rsidR="00131083" w:rsidRPr="00C31E99" w:rsidRDefault="00A751B6" w:rsidP="00482594">
      <w:pPr>
        <w:spacing w:line="360" w:lineRule="auto"/>
        <w:ind w:left="357"/>
        <w:jc w:val="center"/>
        <w:rPr>
          <w:szCs w:val="24"/>
        </w:rPr>
      </w:pPr>
      <w:r w:rsidRPr="00C31E99">
        <w:rPr>
          <w:szCs w:val="24"/>
        </w:rPr>
        <w:t>kmf.</w:t>
      </w:r>
    </w:p>
    <w:tbl>
      <w:tblPr>
        <w:tblW w:w="9210" w:type="dxa"/>
        <w:tblLayout w:type="fixed"/>
        <w:tblLook w:val="04A0" w:firstRow="1" w:lastRow="0" w:firstColumn="1" w:lastColumn="0" w:noHBand="0" w:noVBand="1"/>
      </w:tblPr>
      <w:tblGrid>
        <w:gridCol w:w="4605"/>
        <w:gridCol w:w="4605"/>
      </w:tblGrid>
      <w:tr w:rsidR="00A751B6" w:rsidRPr="00C31E99" w:rsidTr="00131083">
        <w:tc>
          <w:tcPr>
            <w:tcW w:w="4605" w:type="dxa"/>
            <w:hideMark/>
          </w:tcPr>
          <w:p w:rsidR="00A751B6" w:rsidRPr="00C31E99" w:rsidRDefault="00B3289F" w:rsidP="009B551B">
            <w:pPr>
              <w:pStyle w:val="alrsAndi"/>
              <w:snapToGrid w:val="0"/>
              <w:spacing w:before="120" w:line="360" w:lineRule="auto"/>
              <w:ind w:left="0" w:firstLine="0"/>
              <w:rPr>
                <w:szCs w:val="24"/>
              </w:rPr>
            </w:pPr>
            <w:r w:rsidRPr="00C31E99">
              <w:rPr>
                <w:szCs w:val="24"/>
              </w:rPr>
              <w:t xml:space="preserve">Hoffmann-né dr. Csibra Klára </w:t>
            </w:r>
            <w:r w:rsidR="00A751B6" w:rsidRPr="00C31E99">
              <w:rPr>
                <w:szCs w:val="24"/>
              </w:rPr>
              <w:t>s.k.</w:t>
            </w:r>
            <w:r w:rsidR="00A751B6" w:rsidRPr="00C31E99">
              <w:rPr>
                <w:szCs w:val="24"/>
              </w:rPr>
              <w:br/>
              <w:t>a KT</w:t>
            </w:r>
            <w:r w:rsidR="000F57DD" w:rsidRPr="00C31E99">
              <w:rPr>
                <w:szCs w:val="24"/>
              </w:rPr>
              <w:t xml:space="preserve"> </w:t>
            </w:r>
            <w:r w:rsidR="00A751B6" w:rsidRPr="00C31E99">
              <w:rPr>
                <w:szCs w:val="24"/>
              </w:rPr>
              <w:t>titkára</w:t>
            </w:r>
          </w:p>
        </w:tc>
        <w:tc>
          <w:tcPr>
            <w:tcW w:w="4605" w:type="dxa"/>
            <w:hideMark/>
          </w:tcPr>
          <w:p w:rsidR="00A751B6" w:rsidRPr="00C31E99" w:rsidRDefault="00A751B6" w:rsidP="009B551B">
            <w:pPr>
              <w:pStyle w:val="alrsAndi"/>
              <w:snapToGrid w:val="0"/>
              <w:spacing w:before="120" w:line="360" w:lineRule="auto"/>
              <w:ind w:left="0" w:firstLine="0"/>
              <w:rPr>
                <w:szCs w:val="24"/>
              </w:rPr>
            </w:pPr>
            <w:r w:rsidRPr="00C31E99">
              <w:rPr>
                <w:szCs w:val="24"/>
              </w:rPr>
              <w:t>Surján Péter s.k.</w:t>
            </w:r>
            <w:r w:rsidRPr="00C31E99">
              <w:rPr>
                <w:szCs w:val="24"/>
              </w:rPr>
              <w:br/>
              <w:t>dékán</w:t>
            </w:r>
          </w:p>
        </w:tc>
      </w:tr>
    </w:tbl>
    <w:p w:rsidR="000209E8" w:rsidRPr="00C31E99" w:rsidRDefault="000209E8" w:rsidP="009B551B">
      <w:pPr>
        <w:spacing w:line="360" w:lineRule="auto"/>
        <w:rPr>
          <w:szCs w:val="24"/>
        </w:rPr>
      </w:pPr>
    </w:p>
    <w:sectPr w:rsidR="000209E8" w:rsidRPr="00C31E99" w:rsidSect="00916411">
      <w:footerReference w:type="default" r:id="rId7"/>
      <w:pgSz w:w="11906" w:h="16838"/>
      <w:pgMar w:top="993" w:right="1417" w:bottom="568" w:left="1417" w:header="708" w:footer="27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67BE" w:rsidRDefault="00EF67BE">
      <w:r>
        <w:separator/>
      </w:r>
    </w:p>
  </w:endnote>
  <w:endnote w:type="continuationSeparator" w:id="0">
    <w:p w:rsidR="00EF67BE" w:rsidRDefault="00EF67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F">
    <w:altName w:val="Times New Roman"/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99616400"/>
      <w:docPartObj>
        <w:docPartGallery w:val="Page Numbers (Bottom of Page)"/>
        <w:docPartUnique/>
      </w:docPartObj>
    </w:sdtPr>
    <w:sdtEndPr/>
    <w:sdtContent>
      <w:p w:rsidR="0037371C" w:rsidRDefault="00A751B6">
        <w:pPr>
          <w:pStyle w:val="llb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9A1165">
          <w:rPr>
            <w:noProof/>
          </w:rPr>
          <w:t>1</w:t>
        </w:r>
        <w:r>
          <w:fldChar w:fldCharType="end"/>
        </w:r>
      </w:p>
    </w:sdtContent>
  </w:sdt>
  <w:p w:rsidR="0037371C" w:rsidRDefault="00EF67BE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67BE" w:rsidRDefault="00EF67BE">
      <w:r>
        <w:separator/>
      </w:r>
    </w:p>
  </w:footnote>
  <w:footnote w:type="continuationSeparator" w:id="0">
    <w:p w:rsidR="00EF67BE" w:rsidRDefault="00EF67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</w:abstractNum>
  <w:abstractNum w:abstractNumId="1" w15:restartNumberingAfterBreak="0">
    <w:nsid w:val="02011416"/>
    <w:multiLevelType w:val="hybridMultilevel"/>
    <w:tmpl w:val="151E68F0"/>
    <w:lvl w:ilvl="0" w:tplc="07E06EF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DB4C64"/>
    <w:multiLevelType w:val="hybridMultilevel"/>
    <w:tmpl w:val="D3760F9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B1674B"/>
    <w:multiLevelType w:val="hybridMultilevel"/>
    <w:tmpl w:val="E1481FDE"/>
    <w:lvl w:ilvl="0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B3610B9"/>
    <w:multiLevelType w:val="hybridMultilevel"/>
    <w:tmpl w:val="F6DAA7BE"/>
    <w:lvl w:ilvl="0" w:tplc="EF1EFD10">
      <w:start w:val="9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 Narrow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B815FD"/>
    <w:multiLevelType w:val="hybridMultilevel"/>
    <w:tmpl w:val="7A9E7D2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031511"/>
    <w:multiLevelType w:val="multilevel"/>
    <w:tmpl w:val="BA062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3D50D23"/>
    <w:multiLevelType w:val="hybridMultilevel"/>
    <w:tmpl w:val="AFEC9874"/>
    <w:lvl w:ilvl="0" w:tplc="35F2CB8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7203EB5"/>
    <w:multiLevelType w:val="hybridMultilevel"/>
    <w:tmpl w:val="575CD03C"/>
    <w:lvl w:ilvl="0" w:tplc="040E0001">
      <w:start w:val="1"/>
      <w:numFmt w:val="bullet"/>
      <w:lvlText w:val=""/>
      <w:lvlJc w:val="left"/>
      <w:pPr>
        <w:ind w:left="420" w:hanging="360"/>
      </w:pPr>
      <w:rPr>
        <w:rFonts w:ascii="Symbol" w:hAnsi="Symbol" w:hint="default"/>
        <w:b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D24031D"/>
    <w:multiLevelType w:val="hybridMultilevel"/>
    <w:tmpl w:val="34BECC2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704084"/>
    <w:multiLevelType w:val="hybridMultilevel"/>
    <w:tmpl w:val="79727D8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2F61098"/>
    <w:multiLevelType w:val="hybridMultilevel"/>
    <w:tmpl w:val="86D89704"/>
    <w:lvl w:ilvl="0" w:tplc="040E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5D0074C"/>
    <w:multiLevelType w:val="hybridMultilevel"/>
    <w:tmpl w:val="961C5E1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6200791"/>
    <w:multiLevelType w:val="hybridMultilevel"/>
    <w:tmpl w:val="EAD6A366"/>
    <w:lvl w:ilvl="0" w:tplc="2A1267B4">
      <w:start w:val="1"/>
      <w:numFmt w:val="decimal"/>
      <w:lvlText w:val="%1."/>
      <w:lvlJc w:val="left"/>
      <w:pPr>
        <w:ind w:left="786" w:hanging="360"/>
      </w:pPr>
      <w:rPr>
        <w:rFonts w:hint="default"/>
        <w:b/>
        <w:color w:val="auto"/>
        <w:sz w:val="22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6E63705"/>
    <w:multiLevelType w:val="hybridMultilevel"/>
    <w:tmpl w:val="0FCC4A3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2"/>
  </w:num>
  <w:num w:numId="3">
    <w:abstractNumId w:val="5"/>
  </w:num>
  <w:num w:numId="4">
    <w:abstractNumId w:val="9"/>
  </w:num>
  <w:num w:numId="5">
    <w:abstractNumId w:val="10"/>
  </w:num>
  <w:num w:numId="6">
    <w:abstractNumId w:val="1"/>
  </w:num>
  <w:num w:numId="7">
    <w:abstractNumId w:val="6"/>
  </w:num>
  <w:num w:numId="8">
    <w:abstractNumId w:val="11"/>
  </w:num>
  <w:num w:numId="9">
    <w:abstractNumId w:val="13"/>
  </w:num>
  <w:num w:numId="10">
    <w:abstractNumId w:val="4"/>
  </w:num>
  <w:num w:numId="11">
    <w:abstractNumId w:val="3"/>
  </w:num>
  <w:num w:numId="12">
    <w:abstractNumId w:val="14"/>
  </w:num>
  <w:num w:numId="13">
    <w:abstractNumId w:val="7"/>
  </w:num>
  <w:num w:numId="14">
    <w:abstractNumId w:val="8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51B6"/>
    <w:rsid w:val="0000448A"/>
    <w:rsid w:val="0000539C"/>
    <w:rsid w:val="00010C11"/>
    <w:rsid w:val="000162BE"/>
    <w:rsid w:val="000209E8"/>
    <w:rsid w:val="00024B5C"/>
    <w:rsid w:val="00033A89"/>
    <w:rsid w:val="00037F3B"/>
    <w:rsid w:val="00044136"/>
    <w:rsid w:val="00044EEC"/>
    <w:rsid w:val="00054C94"/>
    <w:rsid w:val="00063FB9"/>
    <w:rsid w:val="00093F17"/>
    <w:rsid w:val="000C2966"/>
    <w:rsid w:val="000C5CC9"/>
    <w:rsid w:val="000D66DA"/>
    <w:rsid w:val="000F57DD"/>
    <w:rsid w:val="00117B2C"/>
    <w:rsid w:val="0013053A"/>
    <w:rsid w:val="00131083"/>
    <w:rsid w:val="00166CA1"/>
    <w:rsid w:val="00174743"/>
    <w:rsid w:val="00186E4E"/>
    <w:rsid w:val="0019794E"/>
    <w:rsid w:val="001A2777"/>
    <w:rsid w:val="001C0570"/>
    <w:rsid w:val="001C1CBC"/>
    <w:rsid w:val="001C5E3A"/>
    <w:rsid w:val="001C73F7"/>
    <w:rsid w:val="002050F9"/>
    <w:rsid w:val="002052DF"/>
    <w:rsid w:val="00213D07"/>
    <w:rsid w:val="00257179"/>
    <w:rsid w:val="002723C9"/>
    <w:rsid w:val="002B6163"/>
    <w:rsid w:val="002D1CCF"/>
    <w:rsid w:val="002E447A"/>
    <w:rsid w:val="002F4875"/>
    <w:rsid w:val="002F4D65"/>
    <w:rsid w:val="00322D7D"/>
    <w:rsid w:val="00365F43"/>
    <w:rsid w:val="00380D14"/>
    <w:rsid w:val="003B662D"/>
    <w:rsid w:val="003D14A4"/>
    <w:rsid w:val="003D6D1F"/>
    <w:rsid w:val="00435235"/>
    <w:rsid w:val="00442686"/>
    <w:rsid w:val="00445220"/>
    <w:rsid w:val="00482594"/>
    <w:rsid w:val="004858DB"/>
    <w:rsid w:val="00490543"/>
    <w:rsid w:val="004A16D9"/>
    <w:rsid w:val="004A3EC0"/>
    <w:rsid w:val="004B4C0E"/>
    <w:rsid w:val="004B5C70"/>
    <w:rsid w:val="004D6E01"/>
    <w:rsid w:val="004E4B73"/>
    <w:rsid w:val="005010E3"/>
    <w:rsid w:val="00507FEC"/>
    <w:rsid w:val="00547D8F"/>
    <w:rsid w:val="005558F4"/>
    <w:rsid w:val="00574903"/>
    <w:rsid w:val="005B3835"/>
    <w:rsid w:val="005C050B"/>
    <w:rsid w:val="005D2EC0"/>
    <w:rsid w:val="00637337"/>
    <w:rsid w:val="00644AD3"/>
    <w:rsid w:val="0064754B"/>
    <w:rsid w:val="006868A3"/>
    <w:rsid w:val="006A15B1"/>
    <w:rsid w:val="006A36A8"/>
    <w:rsid w:val="006B43C8"/>
    <w:rsid w:val="006F35E0"/>
    <w:rsid w:val="0070325C"/>
    <w:rsid w:val="00712ADC"/>
    <w:rsid w:val="00714EB5"/>
    <w:rsid w:val="00773B9E"/>
    <w:rsid w:val="0079355A"/>
    <w:rsid w:val="00831684"/>
    <w:rsid w:val="00833C56"/>
    <w:rsid w:val="00842AD0"/>
    <w:rsid w:val="0086246E"/>
    <w:rsid w:val="00884D66"/>
    <w:rsid w:val="00885919"/>
    <w:rsid w:val="00896980"/>
    <w:rsid w:val="008A5E09"/>
    <w:rsid w:val="008C55CC"/>
    <w:rsid w:val="008D2AD6"/>
    <w:rsid w:val="008F7EB7"/>
    <w:rsid w:val="009141B2"/>
    <w:rsid w:val="00916411"/>
    <w:rsid w:val="00926D28"/>
    <w:rsid w:val="00941F20"/>
    <w:rsid w:val="00966A5E"/>
    <w:rsid w:val="009673D4"/>
    <w:rsid w:val="00971084"/>
    <w:rsid w:val="009742D7"/>
    <w:rsid w:val="00983E44"/>
    <w:rsid w:val="009A1165"/>
    <w:rsid w:val="009B25A7"/>
    <w:rsid w:val="009B2615"/>
    <w:rsid w:val="009B551B"/>
    <w:rsid w:val="009C1495"/>
    <w:rsid w:val="009C4683"/>
    <w:rsid w:val="009F2035"/>
    <w:rsid w:val="009F6F1B"/>
    <w:rsid w:val="00A10362"/>
    <w:rsid w:val="00A71ECA"/>
    <w:rsid w:val="00A751B6"/>
    <w:rsid w:val="00A821B8"/>
    <w:rsid w:val="00A9166A"/>
    <w:rsid w:val="00AB22BE"/>
    <w:rsid w:val="00AB5344"/>
    <w:rsid w:val="00AB689E"/>
    <w:rsid w:val="00AD135F"/>
    <w:rsid w:val="00AD58A1"/>
    <w:rsid w:val="00AD75E3"/>
    <w:rsid w:val="00AF25B2"/>
    <w:rsid w:val="00B04B34"/>
    <w:rsid w:val="00B177ED"/>
    <w:rsid w:val="00B2000D"/>
    <w:rsid w:val="00B21A88"/>
    <w:rsid w:val="00B225CB"/>
    <w:rsid w:val="00B3289F"/>
    <w:rsid w:val="00B35451"/>
    <w:rsid w:val="00B834B5"/>
    <w:rsid w:val="00BA0B93"/>
    <w:rsid w:val="00BA3977"/>
    <w:rsid w:val="00BC4237"/>
    <w:rsid w:val="00BC73F8"/>
    <w:rsid w:val="00C31E99"/>
    <w:rsid w:val="00C706F2"/>
    <w:rsid w:val="00C77B49"/>
    <w:rsid w:val="00CC31F1"/>
    <w:rsid w:val="00CF62E2"/>
    <w:rsid w:val="00D077A4"/>
    <w:rsid w:val="00D212DB"/>
    <w:rsid w:val="00D34FF9"/>
    <w:rsid w:val="00D527EB"/>
    <w:rsid w:val="00D76CAF"/>
    <w:rsid w:val="00D909D7"/>
    <w:rsid w:val="00D9193C"/>
    <w:rsid w:val="00D95F23"/>
    <w:rsid w:val="00DB473B"/>
    <w:rsid w:val="00DC3DCF"/>
    <w:rsid w:val="00DE0981"/>
    <w:rsid w:val="00DF0FAE"/>
    <w:rsid w:val="00E039CC"/>
    <w:rsid w:val="00E231C1"/>
    <w:rsid w:val="00E42C22"/>
    <w:rsid w:val="00E45900"/>
    <w:rsid w:val="00E5218B"/>
    <w:rsid w:val="00E541DB"/>
    <w:rsid w:val="00E87CC7"/>
    <w:rsid w:val="00EA020B"/>
    <w:rsid w:val="00EB07EC"/>
    <w:rsid w:val="00EE3D17"/>
    <w:rsid w:val="00EF67BE"/>
    <w:rsid w:val="00F20297"/>
    <w:rsid w:val="00F32990"/>
    <w:rsid w:val="00F3329F"/>
    <w:rsid w:val="00F61EC5"/>
    <w:rsid w:val="00F85809"/>
    <w:rsid w:val="00F94E29"/>
    <w:rsid w:val="00FA5AFE"/>
    <w:rsid w:val="00FC58F1"/>
    <w:rsid w:val="00FE2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C677D7"/>
  <w15:docId w15:val="{505935E6-F147-4267-A284-B73B758857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A751B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Cmkzpre">
    <w:name w:val="Cím középre"/>
    <w:basedOn w:val="Norml"/>
    <w:rsid w:val="00A751B6"/>
    <w:pPr>
      <w:spacing w:before="600" w:after="600"/>
      <w:jc w:val="center"/>
    </w:pPr>
    <w:rPr>
      <w:b/>
    </w:rPr>
  </w:style>
  <w:style w:type="paragraph" w:customStyle="1" w:styleId="alrsAndi">
    <w:name w:val="aláírás Andi"/>
    <w:basedOn w:val="Norml"/>
    <w:rsid w:val="00A751B6"/>
    <w:pPr>
      <w:spacing w:before="720"/>
      <w:ind w:left="4140" w:hanging="4253"/>
      <w:jc w:val="center"/>
    </w:pPr>
  </w:style>
  <w:style w:type="paragraph" w:customStyle="1" w:styleId="bekezds">
    <w:name w:val="bekezdés"/>
    <w:basedOn w:val="Norml"/>
    <w:rsid w:val="00A751B6"/>
    <w:pPr>
      <w:spacing w:before="240"/>
      <w:ind w:firstLine="425"/>
      <w:jc w:val="both"/>
    </w:pPr>
  </w:style>
  <w:style w:type="paragraph" w:customStyle="1" w:styleId="fejlc">
    <w:name w:val="fejléc"/>
    <w:basedOn w:val="Norml"/>
    <w:next w:val="Norml"/>
    <w:rsid w:val="00A751B6"/>
    <w:pPr>
      <w:spacing w:before="2280" w:after="360"/>
    </w:pPr>
  </w:style>
  <w:style w:type="paragraph" w:styleId="Csakszveg">
    <w:name w:val="Plain Text"/>
    <w:basedOn w:val="Norml"/>
    <w:link w:val="CsakszvegChar"/>
    <w:unhideWhenUsed/>
    <w:rsid w:val="00A751B6"/>
    <w:pPr>
      <w:suppressAutoHyphens w:val="0"/>
    </w:pPr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semiHidden/>
    <w:rsid w:val="00A751B6"/>
    <w:rPr>
      <w:rFonts w:ascii="Calibri" w:hAnsi="Calibri"/>
      <w:szCs w:val="21"/>
    </w:rPr>
  </w:style>
  <w:style w:type="paragraph" w:styleId="llb">
    <w:name w:val="footer"/>
    <w:basedOn w:val="Norml"/>
    <w:link w:val="llbChar"/>
    <w:uiPriority w:val="99"/>
    <w:unhideWhenUsed/>
    <w:rsid w:val="00A751B6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A751B6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D1CCF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D1CCF"/>
    <w:rPr>
      <w:rFonts w:ascii="Segoe UI" w:eastAsia="Times New Roman" w:hAnsi="Segoe UI" w:cs="Segoe UI"/>
      <w:sz w:val="18"/>
      <w:szCs w:val="18"/>
      <w:lang w:eastAsia="zh-CN"/>
    </w:rPr>
  </w:style>
  <w:style w:type="paragraph" w:styleId="Listaszerbekezds">
    <w:name w:val="List Paragraph"/>
    <w:basedOn w:val="Norml"/>
    <w:uiPriority w:val="34"/>
    <w:qFormat/>
    <w:rsid w:val="00A9166A"/>
    <w:pPr>
      <w:ind w:left="708"/>
    </w:pPr>
    <w:rPr>
      <w:szCs w:val="24"/>
    </w:rPr>
  </w:style>
  <w:style w:type="paragraph" w:styleId="NormlWeb">
    <w:name w:val="Normal (Web)"/>
    <w:basedOn w:val="Norml"/>
    <w:rsid w:val="00F61EC5"/>
    <w:pPr>
      <w:spacing w:before="280" w:after="119"/>
    </w:pPr>
  </w:style>
  <w:style w:type="character" w:styleId="Kiemels2">
    <w:name w:val="Strong"/>
    <w:basedOn w:val="Bekezdsalapbettpusa"/>
    <w:uiPriority w:val="22"/>
    <w:qFormat/>
    <w:rsid w:val="00044EEC"/>
    <w:rPr>
      <w:b/>
      <w:bCs/>
    </w:rPr>
  </w:style>
  <w:style w:type="character" w:styleId="Hiperhivatkozs">
    <w:name w:val="Hyperlink"/>
    <w:basedOn w:val="Bekezdsalapbettpusa"/>
    <w:uiPriority w:val="99"/>
    <w:semiHidden/>
    <w:unhideWhenUsed/>
    <w:rsid w:val="00044EEC"/>
    <w:rPr>
      <w:color w:val="0000FF"/>
      <w:u w:val="single"/>
    </w:rPr>
  </w:style>
  <w:style w:type="paragraph" w:customStyle="1" w:styleId="Bekezds1">
    <w:name w:val="Bekezdés1"/>
    <w:basedOn w:val="Norml"/>
    <w:link w:val="Bekezds1Char"/>
    <w:uiPriority w:val="99"/>
    <w:rsid w:val="00B177ED"/>
    <w:pPr>
      <w:suppressAutoHyphens w:val="0"/>
      <w:spacing w:before="240"/>
      <w:ind w:firstLine="397"/>
      <w:jc w:val="both"/>
    </w:pPr>
    <w:rPr>
      <w:lang w:eastAsia="hu-HU"/>
    </w:rPr>
  </w:style>
  <w:style w:type="character" w:customStyle="1" w:styleId="Bekezds1Char">
    <w:name w:val="Bekezdés1 Char"/>
    <w:basedOn w:val="Bekezdsalapbettpusa"/>
    <w:link w:val="Bekezds1"/>
    <w:uiPriority w:val="99"/>
    <w:rsid w:val="00B177ED"/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lfej">
    <w:name w:val="header"/>
    <w:basedOn w:val="Norml"/>
    <w:link w:val="lfejChar"/>
    <w:uiPriority w:val="99"/>
    <w:unhideWhenUsed/>
    <w:rsid w:val="0091641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916411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customStyle="1" w:styleId="dtum">
    <w:name w:val="dátum"/>
    <w:basedOn w:val="Norml"/>
    <w:next w:val="Norml"/>
    <w:rsid w:val="004858DB"/>
    <w:pPr>
      <w:spacing w:before="600"/>
    </w:pPr>
  </w:style>
  <w:style w:type="paragraph" w:customStyle="1" w:styleId="Default">
    <w:name w:val="Default"/>
    <w:rsid w:val="00054C9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andard">
    <w:name w:val="Standard"/>
    <w:rsid w:val="004B4C0E"/>
    <w:pPr>
      <w:suppressAutoHyphens/>
      <w:autoSpaceDN w:val="0"/>
      <w:textAlignment w:val="baseline"/>
    </w:pPr>
    <w:rPr>
      <w:rFonts w:ascii="Calibri" w:eastAsia="Calibri" w:hAnsi="Calibri" w:cs="F"/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931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9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9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0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3</Pages>
  <Words>553</Words>
  <Characters>3818</Characters>
  <Application>Microsoft Office Word</Application>
  <DocSecurity>0</DocSecurity>
  <Lines>31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Szilvia</dc:creator>
  <cp:lastModifiedBy>Klára</cp:lastModifiedBy>
  <cp:revision>38</cp:revision>
  <cp:lastPrinted>2016-04-21T09:29:00Z</cp:lastPrinted>
  <dcterms:created xsi:type="dcterms:W3CDTF">2016-04-18T07:54:00Z</dcterms:created>
  <dcterms:modified xsi:type="dcterms:W3CDTF">2016-04-21T13:22:00Z</dcterms:modified>
</cp:coreProperties>
</file>