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2317BC">
        <w:rPr>
          <w:i/>
          <w:szCs w:val="24"/>
        </w:rPr>
        <w:t>TTK/</w:t>
      </w:r>
      <w:r w:rsidR="00587244" w:rsidRPr="002317BC">
        <w:rPr>
          <w:i/>
          <w:szCs w:val="24"/>
        </w:rPr>
        <w:t>6872</w:t>
      </w:r>
      <w:r w:rsidR="004251F8" w:rsidRPr="002317BC">
        <w:rPr>
          <w:i/>
          <w:szCs w:val="24"/>
        </w:rPr>
        <w:t>/</w:t>
      </w:r>
      <w:proofErr w:type="gramStart"/>
      <w:r w:rsidR="004251F8" w:rsidRPr="002317BC">
        <w:rPr>
          <w:i/>
          <w:szCs w:val="24"/>
        </w:rPr>
        <w:t>2</w:t>
      </w:r>
      <w:r w:rsidR="003F7C28" w:rsidRPr="002317BC">
        <w:rPr>
          <w:i/>
          <w:szCs w:val="24"/>
        </w:rPr>
        <w:t xml:space="preserve"> </w:t>
      </w:r>
      <w:r w:rsidR="00311A0C" w:rsidRPr="002317BC">
        <w:rPr>
          <w:i/>
          <w:szCs w:val="24"/>
        </w:rPr>
        <w:t xml:space="preserve"> </w:t>
      </w:r>
      <w:r w:rsidR="00CC5859" w:rsidRPr="002317BC">
        <w:rPr>
          <w:i/>
          <w:szCs w:val="24"/>
        </w:rPr>
        <w:t>(</w:t>
      </w:r>
      <w:proofErr w:type="gramEnd"/>
      <w:r w:rsidR="00CC5859" w:rsidRPr="002317BC">
        <w:rPr>
          <w:i/>
          <w:szCs w:val="24"/>
        </w:rPr>
        <w:t>201</w:t>
      </w:r>
      <w:r w:rsidR="00393F8E" w:rsidRPr="002317BC">
        <w:rPr>
          <w:i/>
          <w:szCs w:val="24"/>
        </w:rPr>
        <w:t>7</w:t>
      </w:r>
      <w:r w:rsidR="00CC5859" w:rsidRPr="004251F8">
        <w:rPr>
          <w:i/>
          <w:szCs w:val="24"/>
        </w:rPr>
        <w:t>)</w:t>
      </w:r>
      <w:r w:rsidRPr="004251F8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</w:t>
      </w:r>
      <w:r w:rsidR="00393F8E">
        <w:rPr>
          <w:szCs w:val="24"/>
        </w:rPr>
        <w:t>7</w:t>
      </w:r>
      <w:r w:rsidR="003038B9" w:rsidRPr="00FE30FC">
        <w:rPr>
          <w:szCs w:val="24"/>
        </w:rPr>
        <w:t xml:space="preserve">. </w:t>
      </w:r>
      <w:r w:rsidR="00587244">
        <w:rPr>
          <w:szCs w:val="24"/>
        </w:rPr>
        <w:t>június 14.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393F8E">
        <w:rPr>
          <w:szCs w:val="24"/>
        </w:rPr>
        <w:t>s Határozatok</w:t>
      </w:r>
      <w:r w:rsidR="00393F8E">
        <w:rPr>
          <w:szCs w:val="24"/>
        </w:rPr>
        <w:br/>
        <w:t>a Kari Tanács 2017</w:t>
      </w:r>
      <w:r w:rsidRPr="00FE30FC">
        <w:rPr>
          <w:szCs w:val="24"/>
        </w:rPr>
        <w:t xml:space="preserve">. </w:t>
      </w:r>
      <w:r w:rsidR="00587244">
        <w:rPr>
          <w:szCs w:val="24"/>
        </w:rPr>
        <w:t>június 14</w:t>
      </w:r>
      <w:r w:rsidR="003B0500">
        <w:rPr>
          <w:szCs w:val="24"/>
        </w:rPr>
        <w:t>-</w:t>
      </w:r>
      <w:r w:rsidR="00587244">
        <w:rPr>
          <w:szCs w:val="24"/>
        </w:rPr>
        <w:t>é</w:t>
      </w:r>
      <w:r w:rsidRPr="00FE30FC">
        <w:rPr>
          <w:szCs w:val="24"/>
        </w:rPr>
        <w:t>n (szerdán) megtartott üléséről</w:t>
      </w:r>
    </w:p>
    <w:p w:rsidR="006830EA" w:rsidRDefault="006830EA" w:rsidP="004051D2">
      <w:pPr>
        <w:spacing w:before="120" w:line="360" w:lineRule="auto"/>
        <w:ind w:firstLine="709"/>
        <w:jc w:val="both"/>
        <w:rPr>
          <w:szCs w:val="24"/>
        </w:rPr>
      </w:pPr>
    </w:p>
    <w:p w:rsidR="006F22CD" w:rsidRDefault="00D23402" w:rsidP="006F22C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Kari Tanács a napirendet </w:t>
      </w:r>
      <w:r w:rsidR="00587244">
        <w:rPr>
          <w:szCs w:val="24"/>
        </w:rPr>
        <w:t>20 igen, 0 nem és 1 tartózkodás mellett</w:t>
      </w:r>
      <w:r>
        <w:rPr>
          <w:szCs w:val="24"/>
        </w:rPr>
        <w:t xml:space="preserve"> elfogadta. </w:t>
      </w:r>
    </w:p>
    <w:p w:rsidR="00A646FF" w:rsidRPr="00A646FF" w:rsidRDefault="00A646FF" w:rsidP="00A646FF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I.</w:t>
      </w:r>
    </w:p>
    <w:p w:rsidR="006F22CD" w:rsidRDefault="00CE6BFD" w:rsidP="002F67C3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="002F67C3" w:rsidRPr="00492F14">
        <w:rPr>
          <w:color w:val="000000" w:themeColor="text1"/>
          <w:szCs w:val="24"/>
        </w:rPr>
        <w:t xml:space="preserve">titkos szavazással </w:t>
      </w:r>
      <w:proofErr w:type="gramStart"/>
      <w:r w:rsidR="00DD36A6">
        <w:rPr>
          <w:color w:val="000000"/>
          <w:szCs w:val="24"/>
        </w:rPr>
        <w:t>egyhangúlag</w:t>
      </w:r>
      <w:proofErr w:type="gramEnd"/>
      <w:r w:rsidR="00DD36A6">
        <w:rPr>
          <w:color w:val="000000"/>
          <w:szCs w:val="24"/>
        </w:rPr>
        <w:t xml:space="preserve"> (</w:t>
      </w:r>
      <w:r w:rsidR="00DD36A6" w:rsidRPr="00492F14">
        <w:rPr>
          <w:color w:val="000000"/>
          <w:szCs w:val="24"/>
        </w:rPr>
        <w:t>2</w:t>
      </w:r>
      <w:r w:rsidR="00DD36A6">
        <w:rPr>
          <w:color w:val="000000"/>
          <w:szCs w:val="24"/>
        </w:rPr>
        <w:t>2</w:t>
      </w:r>
      <w:r w:rsidR="00DD36A6" w:rsidRPr="00492F14">
        <w:rPr>
          <w:color w:val="000000"/>
          <w:szCs w:val="24"/>
        </w:rPr>
        <w:t xml:space="preserve"> </w:t>
      </w:r>
      <w:r w:rsidR="00DD36A6" w:rsidRPr="00492F14">
        <w:rPr>
          <w:color w:val="000000" w:themeColor="text1"/>
          <w:szCs w:val="24"/>
        </w:rPr>
        <w:t>igen</w:t>
      </w:r>
      <w:r w:rsidR="00DD36A6">
        <w:rPr>
          <w:color w:val="000000" w:themeColor="text1"/>
          <w:szCs w:val="24"/>
        </w:rPr>
        <w:t>) támogatta</w:t>
      </w:r>
      <w:r w:rsidR="00DD36A6">
        <w:t xml:space="preserve"> Novák Zoltán</w:t>
      </w:r>
      <w:r w:rsidR="002F67C3" w:rsidRPr="00492F14">
        <w:t xml:space="preserve"> </w:t>
      </w:r>
      <w:r w:rsidR="002F67C3">
        <w:t xml:space="preserve">docensi </w:t>
      </w:r>
      <w:r w:rsidR="002F67C3" w:rsidRPr="00492F14">
        <w:t xml:space="preserve">kinevezését </w:t>
      </w:r>
      <w:r w:rsidR="002F67C3" w:rsidRPr="00492F14">
        <w:rPr>
          <w:color w:val="000000"/>
          <w:szCs w:val="24"/>
        </w:rPr>
        <w:t xml:space="preserve"> </w:t>
      </w:r>
      <w:r w:rsidR="002F67C3">
        <w:rPr>
          <w:color w:val="000000" w:themeColor="text1"/>
          <w:szCs w:val="24"/>
        </w:rPr>
        <w:t xml:space="preserve">a </w:t>
      </w:r>
      <w:r w:rsidR="00DD36A6">
        <w:rPr>
          <w:color w:val="000000" w:themeColor="text1"/>
          <w:szCs w:val="24"/>
        </w:rPr>
        <w:t>Kémiai</w:t>
      </w:r>
      <w:r w:rsidR="002F67C3">
        <w:rPr>
          <w:color w:val="000000" w:themeColor="text1"/>
          <w:szCs w:val="24"/>
        </w:rPr>
        <w:t xml:space="preserve"> Intézetb</w:t>
      </w:r>
      <w:r w:rsidR="00DD36A6">
        <w:rPr>
          <w:color w:val="000000" w:themeColor="text1"/>
          <w:szCs w:val="24"/>
        </w:rPr>
        <w:t>en a Szerves Kémiai Tanszékre</w:t>
      </w:r>
      <w:r w:rsidR="002F67C3">
        <w:rPr>
          <w:color w:val="000000" w:themeColor="text1"/>
          <w:szCs w:val="24"/>
        </w:rPr>
        <w:t>.</w:t>
      </w:r>
    </w:p>
    <w:p w:rsidR="00DD36A6" w:rsidRDefault="00DD36A6" w:rsidP="00DD36A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</w:t>
      </w:r>
      <w:proofErr w:type="spellStart"/>
      <w:r>
        <w:t>Dobolyi</w:t>
      </w:r>
      <w:proofErr w:type="spellEnd"/>
      <w:r>
        <w:t xml:space="preserve"> Árpád docensi </w:t>
      </w:r>
      <w:r w:rsidRPr="00492F14">
        <w:t>kinevezés</w:t>
      </w:r>
      <w:r>
        <w:t>ének módosítását</w:t>
      </w:r>
      <w:r w:rsidRPr="00492F14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(félállásúról teljes állásúra) a </w:t>
      </w:r>
      <w:r>
        <w:rPr>
          <w:color w:val="000000" w:themeColor="text1"/>
          <w:szCs w:val="24"/>
        </w:rPr>
        <w:t xml:space="preserve">Biológiai Intézetben az Élettani és </w:t>
      </w:r>
      <w:proofErr w:type="spellStart"/>
      <w:r>
        <w:rPr>
          <w:color w:val="000000" w:themeColor="text1"/>
          <w:szCs w:val="24"/>
        </w:rPr>
        <w:t>Neurobiológiai</w:t>
      </w:r>
      <w:proofErr w:type="spellEnd"/>
      <w:r>
        <w:rPr>
          <w:color w:val="000000" w:themeColor="text1"/>
          <w:szCs w:val="24"/>
        </w:rPr>
        <w:t xml:space="preserve"> Tanszékre.</w:t>
      </w:r>
    </w:p>
    <w:p w:rsidR="006F22CD" w:rsidRPr="00517371" w:rsidRDefault="006F22CD" w:rsidP="006F22CD">
      <w:pPr>
        <w:spacing w:before="120" w:line="360" w:lineRule="auto"/>
        <w:ind w:firstLine="709"/>
        <w:jc w:val="center"/>
        <w:rPr>
          <w:b/>
          <w:szCs w:val="24"/>
        </w:rPr>
      </w:pPr>
      <w:r w:rsidRPr="00517371">
        <w:rPr>
          <w:b/>
          <w:szCs w:val="24"/>
        </w:rPr>
        <w:t>II.</w:t>
      </w:r>
    </w:p>
    <w:p w:rsidR="00DD36A6" w:rsidRDefault="00DD36A6" w:rsidP="00DD36A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Karádi Viktor</w:t>
      </w:r>
      <w:r w:rsidRPr="00492F14">
        <w:t xml:space="preserve"> </w:t>
      </w:r>
      <w:r>
        <w:t xml:space="preserve">határozott idejű, helyettes tanársegédi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 xml:space="preserve">a </w:t>
      </w:r>
      <w:r w:rsidR="001D48FB">
        <w:rPr>
          <w:color w:val="000000" w:themeColor="text1"/>
          <w:szCs w:val="24"/>
        </w:rPr>
        <w:t>Földrajz- és Földtudományi</w:t>
      </w:r>
      <w:r>
        <w:rPr>
          <w:color w:val="000000" w:themeColor="text1"/>
          <w:szCs w:val="24"/>
        </w:rPr>
        <w:t xml:space="preserve"> Intézetben a</w:t>
      </w:r>
      <w:r w:rsidR="001D48FB">
        <w:rPr>
          <w:color w:val="000000" w:themeColor="text1"/>
          <w:szCs w:val="24"/>
        </w:rPr>
        <w:t xml:space="preserve">z Őslénytani </w:t>
      </w:r>
      <w:r>
        <w:rPr>
          <w:color w:val="000000" w:themeColor="text1"/>
          <w:szCs w:val="24"/>
        </w:rPr>
        <w:t>Tanszékre.</w:t>
      </w:r>
    </w:p>
    <w:p w:rsidR="001D48FB" w:rsidRDefault="001D48FB" w:rsidP="001D48FB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1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, 0 nem, 1 érvénytelen szavazat mellett támogatta</w:t>
      </w:r>
      <w:r>
        <w:t xml:space="preserve"> Gordos Tamás</w:t>
      </w:r>
      <w:r w:rsidRPr="00492F14">
        <w:t xml:space="preserve"> </w:t>
      </w:r>
      <w:r>
        <w:t xml:space="preserve">határozott idejű, részmunkaidős, helyettes tanársegédi </w:t>
      </w:r>
      <w:proofErr w:type="gramStart"/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>a</w:t>
      </w:r>
      <w:proofErr w:type="gramEnd"/>
      <w:r>
        <w:rPr>
          <w:color w:val="000000" w:themeColor="text1"/>
          <w:szCs w:val="24"/>
        </w:rPr>
        <w:t xml:space="preserve"> Földrajz- és Földtudományi Intézetben a Társadalom- és Gazdaságföldrajzi Tanszékre.</w:t>
      </w:r>
    </w:p>
    <w:p w:rsidR="001D48FB" w:rsidRDefault="001D48FB" w:rsidP="00DD36A6">
      <w:pPr>
        <w:spacing w:line="360" w:lineRule="auto"/>
        <w:rPr>
          <w:color w:val="000000" w:themeColor="text1"/>
          <w:szCs w:val="24"/>
        </w:rPr>
      </w:pPr>
    </w:p>
    <w:p w:rsidR="006F22CD" w:rsidRDefault="00A646FF" w:rsidP="006F22CD">
      <w:pPr>
        <w:spacing w:before="120" w:line="36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6F22CD" w:rsidRPr="002F4FA4">
        <w:rPr>
          <w:b/>
          <w:szCs w:val="24"/>
        </w:rPr>
        <w:t>III.</w:t>
      </w:r>
    </w:p>
    <w:p w:rsidR="002F67C3" w:rsidRDefault="002F67C3" w:rsidP="002F67C3">
      <w:pPr>
        <w:spacing w:line="360" w:lineRule="auto"/>
        <w:rPr>
          <w:color w:val="000000" w:themeColor="text1"/>
          <w:szCs w:val="24"/>
        </w:rPr>
      </w:pPr>
      <w:r w:rsidRPr="00492F14">
        <w:rPr>
          <w:color w:val="000000" w:themeColor="text1"/>
          <w:szCs w:val="24"/>
        </w:rPr>
        <w:t xml:space="preserve">A Kari Tanács 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 w:rsidR="001D48FB"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</w:t>
      </w:r>
      <w:r w:rsidRPr="00492F14">
        <w:rPr>
          <w:color w:val="000000" w:themeColor="text1"/>
          <w:szCs w:val="24"/>
        </w:rPr>
        <w:t xml:space="preserve"> támogatta</w:t>
      </w:r>
      <w:r w:rsidRPr="00492F14">
        <w:t xml:space="preserve"> </w:t>
      </w:r>
      <w:proofErr w:type="spellStart"/>
      <w:r w:rsidR="001D48FB">
        <w:t>Koren</w:t>
      </w:r>
      <w:proofErr w:type="spellEnd"/>
      <w:r w:rsidR="001D48FB">
        <w:t xml:space="preserve"> Balázs (határozatlan idejű) mestertanári kinevezését </w:t>
      </w:r>
      <w:r>
        <w:t xml:space="preserve"> </w:t>
      </w:r>
      <w:r w:rsidR="001D48FB">
        <w:t>a Matematikai Intéz</w:t>
      </w:r>
      <w:r>
        <w:t>etben</w:t>
      </w:r>
      <w:r w:rsidR="001D48FB">
        <w:t xml:space="preserve"> a Matematikatanítási és Módszertani Központban.</w:t>
      </w:r>
    </w:p>
    <w:p w:rsidR="00DF1535" w:rsidRDefault="00DF1535" w:rsidP="002F67C3">
      <w:pPr>
        <w:spacing w:line="360" w:lineRule="auto"/>
        <w:rPr>
          <w:color w:val="000000" w:themeColor="text1"/>
          <w:szCs w:val="24"/>
        </w:rPr>
      </w:pPr>
    </w:p>
    <w:p w:rsidR="00DF1535" w:rsidRPr="00E14AA1" w:rsidRDefault="00DF1535" w:rsidP="00DF1535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 xml:space="preserve">            IV</w:t>
      </w:r>
      <w:r w:rsidRPr="00E14AA1">
        <w:rPr>
          <w:b/>
          <w:szCs w:val="24"/>
        </w:rPr>
        <w:t>.</w:t>
      </w:r>
    </w:p>
    <w:p w:rsidR="001D48FB" w:rsidRDefault="001D48FB" w:rsidP="001D48FB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Lukács András</w:t>
      </w:r>
      <w:r w:rsidRPr="00492F14">
        <w:t xml:space="preserve"> </w:t>
      </w:r>
      <w:r>
        <w:t xml:space="preserve">határozott idejű, helyettes adjunktusi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>a Matematikai Intézetben a Számítógéptudományi Tanszékre.</w:t>
      </w:r>
    </w:p>
    <w:p w:rsidR="001D48FB" w:rsidRDefault="001D48FB" w:rsidP="001D48FB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Szöllősi Gergely</w:t>
      </w:r>
      <w:r w:rsidRPr="00492F14">
        <w:t xml:space="preserve"> </w:t>
      </w:r>
      <w:r>
        <w:t xml:space="preserve">adjunktusi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 xml:space="preserve">a </w:t>
      </w:r>
      <w:r w:rsidR="004767D6">
        <w:rPr>
          <w:color w:val="000000" w:themeColor="text1"/>
          <w:szCs w:val="24"/>
        </w:rPr>
        <w:t>Fizika</w:t>
      </w:r>
      <w:r>
        <w:rPr>
          <w:color w:val="000000" w:themeColor="text1"/>
          <w:szCs w:val="24"/>
        </w:rPr>
        <w:t xml:space="preserve">i Intézetben a </w:t>
      </w:r>
      <w:r w:rsidR="004767D6">
        <w:rPr>
          <w:color w:val="000000" w:themeColor="text1"/>
          <w:szCs w:val="24"/>
        </w:rPr>
        <w:t>Biológiai Fizikai</w:t>
      </w:r>
      <w:r>
        <w:rPr>
          <w:color w:val="000000" w:themeColor="text1"/>
          <w:szCs w:val="24"/>
        </w:rPr>
        <w:t xml:space="preserve"> Tanszékre.</w:t>
      </w:r>
    </w:p>
    <w:p w:rsidR="004767D6" w:rsidRDefault="004767D6" w:rsidP="004767D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</w:t>
      </w:r>
      <w:proofErr w:type="spellStart"/>
      <w:r>
        <w:t>Terpai</w:t>
      </w:r>
      <w:proofErr w:type="spellEnd"/>
      <w:r>
        <w:t xml:space="preserve"> Tamás</w:t>
      </w:r>
      <w:r w:rsidRPr="00492F14">
        <w:t xml:space="preserve"> </w:t>
      </w:r>
      <w:r>
        <w:t xml:space="preserve">adjunktusi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>a Matematikai Intézetben az Analízis Tanszékre.</w:t>
      </w:r>
    </w:p>
    <w:p w:rsidR="004767D6" w:rsidRDefault="004767D6" w:rsidP="001D48FB">
      <w:pPr>
        <w:spacing w:line="360" w:lineRule="auto"/>
        <w:rPr>
          <w:color w:val="000000" w:themeColor="text1"/>
          <w:szCs w:val="24"/>
        </w:rPr>
      </w:pPr>
    </w:p>
    <w:p w:rsidR="006830EA" w:rsidRDefault="00A646FF" w:rsidP="00A646FF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            </w:t>
      </w:r>
      <w:r w:rsidR="00492F14">
        <w:rPr>
          <w:b/>
          <w:szCs w:val="24"/>
        </w:rPr>
        <w:t>V</w:t>
      </w:r>
      <w:r w:rsidR="006830EA" w:rsidRPr="00E14AA1">
        <w:rPr>
          <w:b/>
          <w:szCs w:val="24"/>
        </w:rPr>
        <w:t>.</w:t>
      </w:r>
    </w:p>
    <w:p w:rsidR="004767D6" w:rsidRDefault="004767D6" w:rsidP="004767D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Vásárhelyi Gábor</w:t>
      </w:r>
      <w:r w:rsidRPr="00492F14">
        <w:t xml:space="preserve"> </w:t>
      </w:r>
      <w:r>
        <w:t xml:space="preserve">tudományos főmunkatársi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>a Fizikai Intézetben a Biológiai Fizikai Tanszékre.</w:t>
      </w:r>
      <w:r w:rsidRPr="004767D6">
        <w:rPr>
          <w:color w:val="000000" w:themeColor="text1"/>
          <w:szCs w:val="24"/>
        </w:rPr>
        <w:t xml:space="preserve"> </w:t>
      </w:r>
    </w:p>
    <w:p w:rsidR="004767D6" w:rsidRDefault="004767D6" w:rsidP="004767D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Papp Krisztián</w:t>
      </w:r>
      <w:r w:rsidRPr="00492F14">
        <w:t xml:space="preserve"> </w:t>
      </w:r>
      <w:r>
        <w:t xml:space="preserve">tudományos főmunkatársi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>a Biológiai Intézetben az Immunológiai Tanszékre.</w:t>
      </w:r>
    </w:p>
    <w:p w:rsidR="004767D6" w:rsidRDefault="004767D6" w:rsidP="004767D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proofErr w:type="gramStart"/>
      <w:r>
        <w:rPr>
          <w:color w:val="000000"/>
          <w:szCs w:val="24"/>
        </w:rPr>
        <w:t>egyhangúlag</w:t>
      </w:r>
      <w:proofErr w:type="gramEnd"/>
      <w:r>
        <w:rPr>
          <w:color w:val="000000"/>
          <w:szCs w:val="24"/>
        </w:rPr>
        <w:t xml:space="preserve"> (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2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>) támogatta</w:t>
      </w:r>
      <w:r>
        <w:t xml:space="preserve"> Szép Zsolt</w:t>
      </w:r>
      <w:r w:rsidRPr="00492F14">
        <w:t xml:space="preserve"> </w:t>
      </w:r>
      <w:r>
        <w:t xml:space="preserve">tudományos főmunkatársi </w:t>
      </w:r>
      <w:r w:rsidRPr="00492F14">
        <w:t xml:space="preserve">kinevezését </w:t>
      </w:r>
      <w:r w:rsidRPr="00492F14">
        <w:rPr>
          <w:color w:val="000000"/>
          <w:szCs w:val="24"/>
        </w:rPr>
        <w:t xml:space="preserve"> </w:t>
      </w:r>
      <w:r>
        <w:rPr>
          <w:color w:val="000000" w:themeColor="text1"/>
          <w:szCs w:val="24"/>
        </w:rPr>
        <w:t>a Fizikai Intézetben az Elméleti Fizikai</w:t>
      </w:r>
      <w:r w:rsidR="00A917DA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Tanszékre.</w:t>
      </w:r>
    </w:p>
    <w:p w:rsidR="004767D6" w:rsidRDefault="004767D6" w:rsidP="004767D6">
      <w:pPr>
        <w:spacing w:line="360" w:lineRule="auto"/>
        <w:rPr>
          <w:color w:val="000000" w:themeColor="text1"/>
          <w:szCs w:val="24"/>
        </w:rPr>
      </w:pPr>
    </w:p>
    <w:p w:rsidR="004767D6" w:rsidRPr="004767D6" w:rsidRDefault="004767D6" w:rsidP="004767D6">
      <w:pPr>
        <w:suppressAutoHyphens w:val="0"/>
        <w:spacing w:after="200" w:line="276" w:lineRule="auto"/>
        <w:jc w:val="center"/>
        <w:rPr>
          <w:b/>
          <w:szCs w:val="24"/>
        </w:rPr>
      </w:pPr>
      <w:r w:rsidRPr="004767D6">
        <w:rPr>
          <w:b/>
          <w:szCs w:val="24"/>
        </w:rPr>
        <w:t>VI.</w:t>
      </w:r>
    </w:p>
    <w:p w:rsidR="00F90078" w:rsidRDefault="006830EA" w:rsidP="006F22CD">
      <w:pPr>
        <w:spacing w:line="360" w:lineRule="auto"/>
        <w:jc w:val="both"/>
        <w:rPr>
          <w:szCs w:val="24"/>
        </w:rPr>
      </w:pPr>
      <w:r w:rsidRPr="00971084">
        <w:rPr>
          <w:szCs w:val="24"/>
        </w:rPr>
        <w:t xml:space="preserve">A Kari Tanács </w:t>
      </w:r>
      <w:r w:rsidR="004F280B">
        <w:rPr>
          <w:szCs w:val="24"/>
        </w:rPr>
        <w:t xml:space="preserve">titkos szavazással </w:t>
      </w:r>
      <w:proofErr w:type="gramStart"/>
      <w:r w:rsidR="004F280B">
        <w:rPr>
          <w:szCs w:val="24"/>
        </w:rPr>
        <w:t>egyhangúlag</w:t>
      </w:r>
      <w:proofErr w:type="gramEnd"/>
      <w:r w:rsidR="004F280B">
        <w:rPr>
          <w:szCs w:val="24"/>
        </w:rPr>
        <w:t xml:space="preserve"> (2</w:t>
      </w:r>
      <w:r w:rsidR="004767D6">
        <w:rPr>
          <w:szCs w:val="24"/>
        </w:rPr>
        <w:t>2</w:t>
      </w:r>
      <w:r w:rsidR="004F280B">
        <w:rPr>
          <w:szCs w:val="24"/>
        </w:rPr>
        <w:t xml:space="preserve"> igen) elfogadta </w:t>
      </w:r>
      <w:r w:rsidR="004767D6">
        <w:rPr>
          <w:szCs w:val="24"/>
        </w:rPr>
        <w:t xml:space="preserve">Kárpáti Andrea egyetemi tanár vezetői beszámolóját a Természettudományi Kommunikáció és UNESCO Multimédiapedagógiai Központ  elmúlt évi működéséről. </w:t>
      </w:r>
    </w:p>
    <w:p w:rsidR="004767D6" w:rsidRDefault="004767D6" w:rsidP="004767D6">
      <w:pPr>
        <w:spacing w:line="360" w:lineRule="auto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A Kari Tanács </w:t>
      </w:r>
      <w:r w:rsidRPr="00492F14">
        <w:rPr>
          <w:color w:val="000000" w:themeColor="text1"/>
          <w:szCs w:val="24"/>
        </w:rPr>
        <w:t xml:space="preserve">titkos szavazással </w:t>
      </w:r>
      <w:r w:rsidRPr="00492F14">
        <w:rPr>
          <w:color w:val="000000"/>
          <w:szCs w:val="24"/>
        </w:rPr>
        <w:t>2</w:t>
      </w:r>
      <w:r>
        <w:rPr>
          <w:color w:val="000000"/>
          <w:szCs w:val="24"/>
        </w:rPr>
        <w:t>1</w:t>
      </w:r>
      <w:r w:rsidRPr="00492F14">
        <w:rPr>
          <w:color w:val="000000"/>
          <w:szCs w:val="24"/>
        </w:rPr>
        <w:t xml:space="preserve"> </w:t>
      </w:r>
      <w:r w:rsidRPr="00492F14">
        <w:rPr>
          <w:color w:val="000000" w:themeColor="text1"/>
          <w:szCs w:val="24"/>
        </w:rPr>
        <w:t>igen</w:t>
      </w:r>
      <w:r>
        <w:rPr>
          <w:color w:val="000000" w:themeColor="text1"/>
          <w:szCs w:val="24"/>
        </w:rPr>
        <w:t xml:space="preserve">, 0 nem, 1 érvénytelen szavazat mellett támogatta, hogy a </w:t>
      </w:r>
      <w:r>
        <w:rPr>
          <w:szCs w:val="24"/>
        </w:rPr>
        <w:t xml:space="preserve">Természettudományi Kommunikáció és UNESCO Multimédiapedagógiai Központ </w:t>
      </w:r>
      <w:proofErr w:type="gramStart"/>
      <w:r>
        <w:t xml:space="preserve">vezetője </w:t>
      </w:r>
      <w:r w:rsidRPr="004767D6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Kárpáti</w:t>
      </w:r>
      <w:proofErr w:type="gramEnd"/>
      <w:r>
        <w:rPr>
          <w:color w:val="000000" w:themeColor="text1"/>
          <w:szCs w:val="24"/>
        </w:rPr>
        <w:t xml:space="preserve"> Andrea egyetemi tanár legyen.</w:t>
      </w:r>
    </w:p>
    <w:p w:rsidR="00E70C18" w:rsidRDefault="00E70C18" w:rsidP="00DF1535">
      <w:pPr>
        <w:suppressAutoHyphens w:val="0"/>
        <w:spacing w:after="200" w:line="276" w:lineRule="auto"/>
        <w:jc w:val="center"/>
        <w:rPr>
          <w:b/>
          <w:szCs w:val="24"/>
        </w:rPr>
      </w:pPr>
      <w:r w:rsidRPr="00A67FDF">
        <w:rPr>
          <w:b/>
          <w:szCs w:val="24"/>
        </w:rPr>
        <w:t>V</w:t>
      </w:r>
      <w:r w:rsidR="00DF1535">
        <w:rPr>
          <w:b/>
          <w:szCs w:val="24"/>
        </w:rPr>
        <w:t>I</w:t>
      </w:r>
      <w:r w:rsidR="00C60137">
        <w:rPr>
          <w:b/>
          <w:szCs w:val="24"/>
        </w:rPr>
        <w:t>I</w:t>
      </w:r>
      <w:r w:rsidRPr="00A67FDF">
        <w:rPr>
          <w:b/>
          <w:szCs w:val="24"/>
        </w:rPr>
        <w:t>.</w:t>
      </w:r>
    </w:p>
    <w:p w:rsidR="004F280B" w:rsidRDefault="004F280B" w:rsidP="004F280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 w:rsidR="00C60137">
        <w:rPr>
          <w:szCs w:val="24"/>
        </w:rPr>
        <w:t>egyhangúlag</w:t>
      </w:r>
      <w:proofErr w:type="gramEnd"/>
      <w:r w:rsidR="00C60137">
        <w:rPr>
          <w:szCs w:val="24"/>
        </w:rPr>
        <w:t xml:space="preserve"> (22 igen) támogatta Simon Péter egyetemi tanár intézetigazgatói kinevezését a Matematikai Intézetben.</w:t>
      </w:r>
    </w:p>
    <w:p w:rsidR="00A646FF" w:rsidRDefault="00A646FF" w:rsidP="00E70C18">
      <w:pPr>
        <w:spacing w:line="360" w:lineRule="auto"/>
        <w:jc w:val="both"/>
        <w:rPr>
          <w:b/>
          <w:szCs w:val="24"/>
        </w:rPr>
      </w:pPr>
    </w:p>
    <w:p w:rsidR="00D50281" w:rsidRDefault="00D50281" w:rsidP="00D50281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VIII.</w:t>
      </w:r>
    </w:p>
    <w:p w:rsidR="00D50281" w:rsidRDefault="00D50281" w:rsidP="00D5028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támogatta Csikós Balázs egyetemi tanár tanszékvezetői kinevezését a Matematikai Intézetben a Geometriai Tanszékre.</w:t>
      </w:r>
    </w:p>
    <w:p w:rsidR="00D50281" w:rsidRDefault="00D50281" w:rsidP="00D5028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támogatta </w:t>
      </w:r>
      <w:proofErr w:type="spellStart"/>
      <w:r>
        <w:rPr>
          <w:szCs w:val="24"/>
        </w:rPr>
        <w:t>Gönye</w:t>
      </w:r>
      <w:proofErr w:type="spellEnd"/>
      <w:r>
        <w:rPr>
          <w:szCs w:val="24"/>
        </w:rPr>
        <w:t xml:space="preserve"> Zsuzsanna </w:t>
      </w:r>
      <w:r w:rsidRPr="0014545F">
        <w:rPr>
          <w:szCs w:val="24"/>
        </w:rPr>
        <w:t xml:space="preserve">egyetemi </w:t>
      </w:r>
      <w:r w:rsidR="0014545F" w:rsidRPr="0014545F">
        <w:rPr>
          <w:szCs w:val="24"/>
        </w:rPr>
        <w:t>d</w:t>
      </w:r>
      <w:r w:rsidR="0014545F">
        <w:rPr>
          <w:szCs w:val="24"/>
        </w:rPr>
        <w:t>ocens</w:t>
      </w:r>
      <w:r>
        <w:rPr>
          <w:szCs w:val="24"/>
        </w:rPr>
        <w:t xml:space="preserve"> tanszékvezetői kinevezését a Matematikai Intézetben a Savaria Matematikai Tanszékre.</w:t>
      </w:r>
    </w:p>
    <w:p w:rsidR="00D50281" w:rsidRDefault="00D50281" w:rsidP="00D5028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támogatta Tóth Erika egyetemi docens tanszékvezetői kinevezését a Biológiai Intézetben a Mikrobiológia Tanszékre.</w:t>
      </w:r>
    </w:p>
    <w:p w:rsidR="00D50281" w:rsidRDefault="00D50281" w:rsidP="00D50281">
      <w:pPr>
        <w:spacing w:line="360" w:lineRule="auto"/>
        <w:jc w:val="both"/>
        <w:rPr>
          <w:szCs w:val="24"/>
        </w:rPr>
      </w:pPr>
      <w:r>
        <w:rPr>
          <w:szCs w:val="24"/>
        </w:rPr>
        <w:t>A Kari Tanács 21 igen</w:t>
      </w:r>
      <w:r w:rsidR="00251DB4">
        <w:rPr>
          <w:szCs w:val="24"/>
        </w:rPr>
        <w:t>, 0 nem, 1 érvénytelen</w:t>
      </w:r>
      <w:r>
        <w:rPr>
          <w:szCs w:val="24"/>
        </w:rPr>
        <w:t xml:space="preserve"> szavazattal támogatta </w:t>
      </w:r>
      <w:proofErr w:type="spellStart"/>
      <w:r>
        <w:rPr>
          <w:szCs w:val="24"/>
        </w:rPr>
        <w:t>Gyurácz</w:t>
      </w:r>
      <w:proofErr w:type="spellEnd"/>
      <w:r>
        <w:rPr>
          <w:szCs w:val="24"/>
        </w:rPr>
        <w:t xml:space="preserve"> József tanszékvezetői kinevezését</w:t>
      </w:r>
      <w:r w:rsidR="00251DB4">
        <w:rPr>
          <w:szCs w:val="24"/>
        </w:rPr>
        <w:t xml:space="preserve"> a Biológiai Intézetben a Savaria Biológiai Tanszékre Szilák László pályázatával szemben, amelyet 0 igen, 15 nem, 7 érvén</w:t>
      </w:r>
      <w:r w:rsidR="0014545F">
        <w:rPr>
          <w:szCs w:val="24"/>
        </w:rPr>
        <w:t>y</w:t>
      </w:r>
      <w:r w:rsidR="00251DB4">
        <w:rPr>
          <w:szCs w:val="24"/>
        </w:rPr>
        <w:t xml:space="preserve">telen szavazat mellett nem támogatott a Kari Tanács. </w:t>
      </w:r>
    </w:p>
    <w:p w:rsidR="00DD33AC" w:rsidRDefault="00DD33AC" w:rsidP="00DD33AC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támogatta Mészáros Róbert egyetemi docens tanszékvezetői kinevezését a Földrajz- és Földtudományi Intézetben a Meteorológiai Tanszékre.</w:t>
      </w:r>
    </w:p>
    <w:p w:rsidR="003B0CE3" w:rsidRDefault="003B0CE3" w:rsidP="003B0CE3">
      <w:pPr>
        <w:spacing w:line="360" w:lineRule="auto"/>
        <w:jc w:val="both"/>
        <w:rPr>
          <w:szCs w:val="24"/>
        </w:rPr>
      </w:pPr>
      <w:r>
        <w:rPr>
          <w:szCs w:val="24"/>
        </w:rPr>
        <w:lastRenderedPageBreak/>
        <w:t xml:space="preserve">A Kari Tanács 18 igen, 3 nem, 1 érvénytelen szavazat mellett támogatta </w:t>
      </w:r>
      <w:proofErr w:type="spellStart"/>
      <w:r>
        <w:rPr>
          <w:szCs w:val="24"/>
        </w:rPr>
        <w:t>Karátson</w:t>
      </w:r>
      <w:proofErr w:type="spellEnd"/>
      <w:r>
        <w:rPr>
          <w:szCs w:val="24"/>
        </w:rPr>
        <w:t xml:space="preserve"> Dávid egyetemi tanár tanszékvezetői kinevezését a Földrajz- és Földtudományi Intézetben a Természetföldrajzi Tanszékre.</w:t>
      </w:r>
    </w:p>
    <w:p w:rsidR="003B0CE3" w:rsidRDefault="003B0CE3" w:rsidP="003B0CE3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szavazat mellett támogatta </w:t>
      </w:r>
      <w:proofErr w:type="spellStart"/>
      <w:r>
        <w:rPr>
          <w:szCs w:val="24"/>
        </w:rPr>
        <w:t>Lenner</w:t>
      </w:r>
      <w:proofErr w:type="spellEnd"/>
      <w:r>
        <w:rPr>
          <w:szCs w:val="24"/>
        </w:rPr>
        <w:t xml:space="preserve"> Tibor </w:t>
      </w:r>
      <w:r w:rsidRPr="0014545F">
        <w:rPr>
          <w:szCs w:val="24"/>
        </w:rPr>
        <w:t xml:space="preserve">egyetemi </w:t>
      </w:r>
      <w:r w:rsidR="0014545F" w:rsidRPr="0014545F">
        <w:rPr>
          <w:szCs w:val="24"/>
        </w:rPr>
        <w:t>d</w:t>
      </w:r>
      <w:r w:rsidR="0014545F">
        <w:rPr>
          <w:szCs w:val="24"/>
        </w:rPr>
        <w:t xml:space="preserve">ocens </w:t>
      </w:r>
      <w:r>
        <w:rPr>
          <w:szCs w:val="24"/>
        </w:rPr>
        <w:t>tanszékvezetői kinevezését a Földrajz- és Földtudományi Intézetben a Természetföldrajzi Tanszékre.</w:t>
      </w:r>
    </w:p>
    <w:p w:rsidR="003B0CE3" w:rsidRDefault="003B0CE3" w:rsidP="003B0CE3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szavazat mellett támogatta Borzsák István </w:t>
      </w:r>
      <w:r w:rsidRPr="0014545F">
        <w:rPr>
          <w:szCs w:val="24"/>
        </w:rPr>
        <w:t xml:space="preserve">egyetemi </w:t>
      </w:r>
      <w:r w:rsidR="0014545F">
        <w:rPr>
          <w:szCs w:val="24"/>
        </w:rPr>
        <w:t xml:space="preserve">docens </w:t>
      </w:r>
      <w:r>
        <w:rPr>
          <w:szCs w:val="24"/>
        </w:rPr>
        <w:t>tanszékvezetői kinevezését a Kémiai Intézetben a Savaria Kémiai Tanszékre.</w:t>
      </w:r>
    </w:p>
    <w:p w:rsidR="00D50281" w:rsidRDefault="00D50281" w:rsidP="00D50281">
      <w:pPr>
        <w:spacing w:line="360" w:lineRule="auto"/>
        <w:jc w:val="both"/>
        <w:rPr>
          <w:szCs w:val="24"/>
        </w:rPr>
      </w:pPr>
    </w:p>
    <w:p w:rsidR="00D50281" w:rsidRDefault="001F7F2D" w:rsidP="00D50281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IX.</w:t>
      </w:r>
    </w:p>
    <w:p w:rsidR="001F7F2D" w:rsidRDefault="00A70CB8" w:rsidP="00A70CB8">
      <w:pPr>
        <w:spacing w:line="360" w:lineRule="auto"/>
        <w:jc w:val="both"/>
        <w:rPr>
          <w:szCs w:val="24"/>
        </w:rPr>
      </w:pPr>
      <w:r w:rsidRPr="00A70CB8">
        <w:rPr>
          <w:szCs w:val="24"/>
        </w:rPr>
        <w:t xml:space="preserve">A Kari Tanács </w:t>
      </w:r>
      <w:r>
        <w:rPr>
          <w:szCs w:val="24"/>
        </w:rPr>
        <w:t>19 igen, 1 nem, 2 érvénytelen szavazat mellett támogatta egyetemi tanári pályázat kiírását 2017-ben a Biológiai Intézetben a Biokémiai Tanszékre.</w:t>
      </w:r>
    </w:p>
    <w:p w:rsidR="00A70CB8" w:rsidRDefault="00A70CB8" w:rsidP="00A70CB8">
      <w:pPr>
        <w:spacing w:line="360" w:lineRule="auto"/>
        <w:jc w:val="both"/>
        <w:rPr>
          <w:szCs w:val="24"/>
        </w:rPr>
      </w:pPr>
      <w:r w:rsidRPr="00A70CB8">
        <w:rPr>
          <w:szCs w:val="24"/>
        </w:rPr>
        <w:t xml:space="preserve">A Kari Tanács </w:t>
      </w:r>
      <w:r>
        <w:rPr>
          <w:szCs w:val="24"/>
        </w:rPr>
        <w:t xml:space="preserve">19 igen, 0 nem, 3 érvénytelen szavazat mellett támogatta egyetemi tanári pályázat kiírását 2017-ben a Biológiai Intézetben az Élettani és </w:t>
      </w:r>
      <w:proofErr w:type="spellStart"/>
      <w:r>
        <w:rPr>
          <w:szCs w:val="24"/>
        </w:rPr>
        <w:t>Neurobiológiai</w:t>
      </w:r>
      <w:proofErr w:type="spellEnd"/>
      <w:r>
        <w:rPr>
          <w:szCs w:val="24"/>
        </w:rPr>
        <w:t xml:space="preserve"> Tanszékre.</w:t>
      </w:r>
    </w:p>
    <w:p w:rsidR="00A70CB8" w:rsidRDefault="00A70CB8" w:rsidP="00A70CB8">
      <w:pPr>
        <w:spacing w:line="360" w:lineRule="auto"/>
        <w:jc w:val="both"/>
        <w:rPr>
          <w:szCs w:val="24"/>
        </w:rPr>
      </w:pPr>
      <w:r w:rsidRPr="00A70CB8">
        <w:rPr>
          <w:szCs w:val="24"/>
        </w:rPr>
        <w:t xml:space="preserve">A Kari Tanács </w:t>
      </w:r>
      <w:r>
        <w:rPr>
          <w:szCs w:val="24"/>
        </w:rPr>
        <w:t>20 igen, 0 nem, 2 érvénytelen szavazat mellett támogatta egyetemi tanári pályázat kiírását 2017-ben a Fizikai Intézetben az Anyagfizikai Tanszékre.</w:t>
      </w:r>
    </w:p>
    <w:p w:rsidR="00A70CB8" w:rsidRDefault="00A70CB8" w:rsidP="00A70CB8">
      <w:pPr>
        <w:spacing w:line="360" w:lineRule="auto"/>
        <w:jc w:val="both"/>
        <w:rPr>
          <w:szCs w:val="24"/>
        </w:rPr>
      </w:pPr>
      <w:r w:rsidRPr="00A70CB8">
        <w:rPr>
          <w:szCs w:val="24"/>
        </w:rPr>
        <w:t xml:space="preserve">A Kari Tanács </w:t>
      </w:r>
      <w:r>
        <w:rPr>
          <w:szCs w:val="24"/>
        </w:rPr>
        <w:t>20 igen, 0 nem, 2 érvénytelen szavazat mellett támogatta egyetemi tanári pályázat kiírását 2017-ben a Fizikai Intézetben a Biológiai Fizikai Tanszékre.</w:t>
      </w:r>
    </w:p>
    <w:p w:rsidR="00A70CB8" w:rsidRDefault="00A70CB8" w:rsidP="00A70CB8">
      <w:pPr>
        <w:spacing w:line="360" w:lineRule="auto"/>
        <w:jc w:val="both"/>
        <w:rPr>
          <w:szCs w:val="24"/>
        </w:rPr>
      </w:pPr>
      <w:r w:rsidRPr="00A70CB8">
        <w:rPr>
          <w:szCs w:val="24"/>
        </w:rPr>
        <w:t xml:space="preserve">A Kari Tanács </w:t>
      </w:r>
      <w:r>
        <w:rPr>
          <w:szCs w:val="24"/>
        </w:rPr>
        <w:t>20 igen, 0 nem, 2 érvénytelen szavazat mellett támogatta egyetemi tanári pályázat kiírását 2017-ben a Matematikai Intézetben az Algebra és Számelméleti Tanszékre.</w:t>
      </w:r>
    </w:p>
    <w:p w:rsidR="00A70CB8" w:rsidRDefault="00A70CB8" w:rsidP="00D50281">
      <w:pPr>
        <w:spacing w:line="360" w:lineRule="auto"/>
        <w:jc w:val="center"/>
        <w:rPr>
          <w:szCs w:val="24"/>
        </w:rPr>
      </w:pPr>
    </w:p>
    <w:p w:rsidR="0059596E" w:rsidRDefault="0059596E" w:rsidP="0059596E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X.</w:t>
      </w:r>
    </w:p>
    <w:p w:rsidR="0059596E" w:rsidRDefault="0059596E" w:rsidP="0059596E">
      <w:pPr>
        <w:spacing w:line="360" w:lineRule="auto"/>
        <w:jc w:val="both"/>
        <w:rPr>
          <w:szCs w:val="24"/>
        </w:rPr>
      </w:pPr>
      <w:r w:rsidRPr="00A70CB8">
        <w:rPr>
          <w:szCs w:val="24"/>
        </w:rPr>
        <w:t>A Kari Tanács</w:t>
      </w:r>
      <w:r w:rsidR="00EF5DBD">
        <w:rPr>
          <w:szCs w:val="24"/>
        </w:rPr>
        <w:t xml:space="preserve"> 21 igen, 0</w:t>
      </w:r>
      <w:r>
        <w:rPr>
          <w:szCs w:val="24"/>
        </w:rPr>
        <w:t xml:space="preserve"> nem, </w:t>
      </w:r>
      <w:r w:rsidR="00EF5DBD">
        <w:rPr>
          <w:szCs w:val="24"/>
        </w:rPr>
        <w:t>1</w:t>
      </w:r>
      <w:r>
        <w:rPr>
          <w:szCs w:val="24"/>
        </w:rPr>
        <w:t xml:space="preserve">érvénytelen szavazat mellett támogatta </w:t>
      </w:r>
      <w:r w:rsidR="00EF5DBD">
        <w:rPr>
          <w:szCs w:val="24"/>
        </w:rPr>
        <w:t xml:space="preserve">tudományos főmunkatársi pályázat kiírását </w:t>
      </w:r>
      <w:r>
        <w:rPr>
          <w:szCs w:val="24"/>
        </w:rPr>
        <w:t xml:space="preserve">a Biológiai Intézetben </w:t>
      </w:r>
      <w:r w:rsidR="00EF5DBD">
        <w:rPr>
          <w:szCs w:val="24"/>
        </w:rPr>
        <w:t xml:space="preserve">az Immunológiai </w:t>
      </w:r>
      <w:r>
        <w:rPr>
          <w:szCs w:val="24"/>
        </w:rPr>
        <w:t>Tanszékre.</w:t>
      </w:r>
    </w:p>
    <w:p w:rsidR="00EF5DBD" w:rsidRDefault="00EF5DBD" w:rsidP="0059596E">
      <w:pPr>
        <w:spacing w:line="360" w:lineRule="auto"/>
        <w:jc w:val="both"/>
        <w:rPr>
          <w:szCs w:val="24"/>
        </w:rPr>
      </w:pPr>
    </w:p>
    <w:p w:rsidR="00EF5DBD" w:rsidRPr="00EF5DBD" w:rsidRDefault="00EF5DBD" w:rsidP="00EF5DBD">
      <w:pPr>
        <w:spacing w:line="360" w:lineRule="auto"/>
        <w:jc w:val="center"/>
        <w:rPr>
          <w:b/>
          <w:szCs w:val="24"/>
        </w:rPr>
      </w:pPr>
      <w:r w:rsidRPr="00EF5DBD">
        <w:rPr>
          <w:b/>
          <w:szCs w:val="24"/>
        </w:rPr>
        <w:t>XI.</w:t>
      </w:r>
    </w:p>
    <w:p w:rsidR="00EF5DBD" w:rsidRDefault="00EF5DBD" w:rsidP="00EF5DBD">
      <w:pPr>
        <w:spacing w:line="360" w:lineRule="auto"/>
        <w:jc w:val="both"/>
        <w:rPr>
          <w:szCs w:val="24"/>
        </w:rPr>
      </w:pPr>
      <w:r w:rsidRPr="00A70CB8">
        <w:rPr>
          <w:szCs w:val="24"/>
        </w:rPr>
        <w:t xml:space="preserve">A Kari </w:t>
      </w:r>
      <w:proofErr w:type="gramStart"/>
      <w:r w:rsidRPr="00A70CB8">
        <w:rPr>
          <w:szCs w:val="24"/>
        </w:rPr>
        <w:t xml:space="preserve">Tanács </w:t>
      </w:r>
      <w:r>
        <w:rPr>
          <w:szCs w:val="24"/>
        </w:rPr>
        <w:t xml:space="preserve"> -</w:t>
      </w:r>
      <w:proofErr w:type="gramEnd"/>
      <w:r>
        <w:rPr>
          <w:szCs w:val="24"/>
        </w:rPr>
        <w:t xml:space="preserve"> a MAB által támogatott – egyetemi tanári pályázati anyagokat az alábbiak szerint véleményezte:</w:t>
      </w:r>
    </w:p>
    <w:p w:rsidR="00EF5DBD" w:rsidRDefault="00EF5DBD" w:rsidP="00EF5DBD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támogatta Herczeg Gábor egyetemi tanári pályázatát a Biológiai Intézetben az Állatrendszertani és Ökológiai Tanszékre. </w:t>
      </w:r>
    </w:p>
    <w:p w:rsidR="00EF5DBD" w:rsidRDefault="00EF5DBD" w:rsidP="00EF5DBD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támogatta </w:t>
      </w:r>
      <w:r w:rsidR="0014545F">
        <w:rPr>
          <w:szCs w:val="24"/>
        </w:rPr>
        <w:t xml:space="preserve">Juhász Gábor egyetemi tanári pályázatát </w:t>
      </w:r>
      <w:r w:rsidR="004A383F">
        <w:rPr>
          <w:szCs w:val="24"/>
        </w:rPr>
        <w:t xml:space="preserve">az </w:t>
      </w:r>
      <w:r>
        <w:rPr>
          <w:szCs w:val="24"/>
        </w:rPr>
        <w:t xml:space="preserve">Anatómiai, Sejt- és Fejlődésbiológiai Tanszékre. </w:t>
      </w:r>
    </w:p>
    <w:p w:rsidR="00EF5DBD" w:rsidRDefault="00EF5DBD" w:rsidP="00EF5DBD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(22 igen) támogatta Veres Gábor egyetemi tanári pályázatát a Fizikai Intézetben az Atomfizikai Tanszékre. </w:t>
      </w:r>
    </w:p>
    <w:p w:rsidR="00EF5DBD" w:rsidRDefault="00EF5DBD" w:rsidP="00EF5DBD">
      <w:pPr>
        <w:spacing w:line="360" w:lineRule="auto"/>
        <w:jc w:val="both"/>
        <w:rPr>
          <w:szCs w:val="24"/>
        </w:rPr>
      </w:pPr>
    </w:p>
    <w:p w:rsidR="00A70CB8" w:rsidRPr="00A70CB8" w:rsidRDefault="00A70CB8" w:rsidP="00D50281">
      <w:pPr>
        <w:spacing w:line="360" w:lineRule="auto"/>
        <w:jc w:val="center"/>
        <w:rPr>
          <w:szCs w:val="24"/>
        </w:rPr>
      </w:pPr>
    </w:p>
    <w:p w:rsidR="00DF1535" w:rsidRDefault="00EF5DBD" w:rsidP="00DF1535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>XII.</w:t>
      </w:r>
    </w:p>
    <w:p w:rsidR="00DF1535" w:rsidRDefault="00DF1535" w:rsidP="00DF1535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</w:t>
      </w:r>
      <w:r w:rsidR="00EF5DBD">
        <w:rPr>
          <w:szCs w:val="24"/>
        </w:rPr>
        <w:t>Kari Tanács a Környezettan alapképzési szak tanterv</w:t>
      </w:r>
      <w:r w:rsidR="004A383F">
        <w:rPr>
          <w:szCs w:val="24"/>
        </w:rPr>
        <w:t>ének</w:t>
      </w:r>
      <w:r w:rsidR="00EF5DBD">
        <w:rPr>
          <w:szCs w:val="24"/>
        </w:rPr>
        <w:t xml:space="preserve"> módosítását </w:t>
      </w:r>
      <w:proofErr w:type="gramStart"/>
      <w:r w:rsidR="00EF5DBD">
        <w:rPr>
          <w:szCs w:val="24"/>
        </w:rPr>
        <w:t>egyhangúlag</w:t>
      </w:r>
      <w:proofErr w:type="gramEnd"/>
      <w:r w:rsidR="00EF5DBD">
        <w:rPr>
          <w:szCs w:val="24"/>
        </w:rPr>
        <w:t xml:space="preserve"> elfogadta.</w:t>
      </w:r>
    </w:p>
    <w:p w:rsidR="00EF5DBD" w:rsidRDefault="00EF5DBD" w:rsidP="00DF1535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>A Környezettudományi mesterszak tantervének módosításához érkezett helyszíni javaslat</w:t>
      </w:r>
      <w:r w:rsidR="009354D9">
        <w:rPr>
          <w:szCs w:val="24"/>
        </w:rPr>
        <w:t xml:space="preserve">, miszerint a </w:t>
      </w:r>
      <w:r w:rsidR="009354D9" w:rsidRPr="009354D9">
        <w:rPr>
          <w:szCs w:val="24"/>
        </w:rPr>
        <w:t xml:space="preserve">Fizikai mérési módszerek és Radioaktivitás környezetünkben tárgyak a </w:t>
      </w:r>
      <w:r w:rsidR="009354D9" w:rsidRPr="009354D9">
        <w:rPr>
          <w:szCs w:val="24"/>
        </w:rPr>
        <w:br/>
        <w:t xml:space="preserve">környezettudományos mesterszakos hálóban </w:t>
      </w:r>
      <w:r w:rsidR="009354D9">
        <w:rPr>
          <w:szCs w:val="24"/>
        </w:rPr>
        <w:t xml:space="preserve">ne </w:t>
      </w:r>
      <w:r w:rsidR="009354D9" w:rsidRPr="009354D9">
        <w:rPr>
          <w:szCs w:val="24"/>
        </w:rPr>
        <w:t>gyakorlatként</w:t>
      </w:r>
      <w:r w:rsidR="009354D9">
        <w:rPr>
          <w:szCs w:val="24"/>
        </w:rPr>
        <w:t>, hanem előadásként s</w:t>
      </w:r>
      <w:r w:rsidR="009354D9" w:rsidRPr="009354D9">
        <w:rPr>
          <w:szCs w:val="24"/>
        </w:rPr>
        <w:t>zerepel</w:t>
      </w:r>
      <w:r w:rsidR="009354D9">
        <w:rPr>
          <w:szCs w:val="24"/>
        </w:rPr>
        <w:t>jenek</w:t>
      </w:r>
      <w:r w:rsidR="009354D9" w:rsidRPr="009354D9">
        <w:rPr>
          <w:szCs w:val="24"/>
        </w:rPr>
        <w:t>,</w:t>
      </w:r>
      <w:r w:rsidR="009354D9">
        <w:rPr>
          <w:szCs w:val="24"/>
        </w:rPr>
        <w:t xml:space="preserve"> - e</w:t>
      </w:r>
      <w:r w:rsidR="009354D9" w:rsidRPr="009354D9">
        <w:rPr>
          <w:szCs w:val="24"/>
        </w:rPr>
        <w:t xml:space="preserve">nnek megfelelően a tárgy kódja és a vizsgakövetelmény is </w:t>
      </w:r>
      <w:r w:rsidR="009354D9" w:rsidRPr="009354D9">
        <w:rPr>
          <w:szCs w:val="24"/>
        </w:rPr>
        <w:br/>
        <w:t>módosul</w:t>
      </w:r>
      <w:r w:rsidR="009354D9">
        <w:rPr>
          <w:szCs w:val="24"/>
        </w:rPr>
        <w:t xml:space="preserve">, </w:t>
      </w:r>
      <w:proofErr w:type="gramStart"/>
      <w:r w:rsidR="009354D9">
        <w:rPr>
          <w:szCs w:val="24"/>
        </w:rPr>
        <w:t xml:space="preserve">-  </w:t>
      </w:r>
      <w:r>
        <w:rPr>
          <w:szCs w:val="24"/>
        </w:rPr>
        <w:t>a</w:t>
      </w:r>
      <w:proofErr w:type="gramEnd"/>
      <w:r>
        <w:rPr>
          <w:szCs w:val="24"/>
        </w:rPr>
        <w:t xml:space="preserve"> Kari Tanács 20 igen, 0 nem, 1 tartózkodás mellett elfogadta. Az így kiegészített tantervi módosítást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</w:p>
    <w:p w:rsidR="004A383F" w:rsidRDefault="00EF5DBD" w:rsidP="00DF1535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r w:rsidR="004A383F">
        <w:rPr>
          <w:szCs w:val="24"/>
        </w:rPr>
        <w:t xml:space="preserve">az Anyagtudomány mesterképzési szak tantervének módosítását </w:t>
      </w:r>
      <w:proofErr w:type="gramStart"/>
      <w:r w:rsidR="004A383F">
        <w:rPr>
          <w:szCs w:val="24"/>
        </w:rPr>
        <w:t>egyhangúlag</w:t>
      </w:r>
      <w:proofErr w:type="gramEnd"/>
      <w:r w:rsidR="004A383F">
        <w:rPr>
          <w:szCs w:val="24"/>
        </w:rPr>
        <w:t xml:space="preserve"> elfogadta.</w:t>
      </w:r>
      <w:r w:rsidR="00B81832">
        <w:rPr>
          <w:szCs w:val="24"/>
        </w:rPr>
        <w:t xml:space="preserve"> </w:t>
      </w:r>
      <w:r w:rsidR="00B81832" w:rsidRPr="009354D9">
        <w:rPr>
          <w:szCs w:val="24"/>
        </w:rPr>
        <w:t>(</w:t>
      </w:r>
      <w:r w:rsidR="00B81832" w:rsidRPr="009354D9">
        <w:rPr>
          <w:i/>
          <w:szCs w:val="24"/>
        </w:rPr>
        <w:t>Tantervi hálók külön mellékletekben)</w:t>
      </w:r>
    </w:p>
    <w:p w:rsidR="004A383F" w:rsidRDefault="004A383F" w:rsidP="004A383F">
      <w:pPr>
        <w:suppressAutoHyphens w:val="0"/>
        <w:spacing w:after="200" w:line="276" w:lineRule="auto"/>
        <w:jc w:val="center"/>
        <w:rPr>
          <w:b/>
          <w:szCs w:val="24"/>
        </w:rPr>
      </w:pPr>
      <w:r w:rsidRPr="004A383F">
        <w:rPr>
          <w:b/>
          <w:szCs w:val="24"/>
        </w:rPr>
        <w:t>XIII.</w:t>
      </w:r>
    </w:p>
    <w:p w:rsidR="004A383F" w:rsidRDefault="004A383F" w:rsidP="004A383F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a </w:t>
      </w:r>
      <w:r w:rsidR="009A21AE">
        <w:rPr>
          <w:szCs w:val="24"/>
        </w:rPr>
        <w:t xml:space="preserve">Geográfus mesterszak tantervi hálójának módosítását </w:t>
      </w:r>
      <w:r>
        <w:rPr>
          <w:szCs w:val="24"/>
        </w:rPr>
        <w:t xml:space="preserve">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</w:p>
    <w:p w:rsidR="009A21AE" w:rsidRDefault="009A21AE" w:rsidP="009A21AE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a Földtudományi alapszak tantervi hálójának módosítását 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</w:p>
    <w:p w:rsidR="009A21AE" w:rsidRDefault="009A21AE" w:rsidP="009A21AE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a Földrajz alapszak tantervi hálójának módosítását 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</w:p>
    <w:p w:rsidR="009A21AE" w:rsidRDefault="009A21AE" w:rsidP="009A21AE">
      <w:pPr>
        <w:suppressAutoHyphens w:val="0"/>
        <w:spacing w:line="360" w:lineRule="auto"/>
        <w:jc w:val="both"/>
        <w:rPr>
          <w:szCs w:val="24"/>
        </w:rPr>
      </w:pPr>
      <w:r w:rsidRPr="009354D9">
        <w:rPr>
          <w:szCs w:val="24"/>
        </w:rPr>
        <w:t xml:space="preserve">A Kari Tanács a Matematika alapszak tantervi hálójának módosítását  </w:t>
      </w:r>
      <w:proofErr w:type="gramStart"/>
      <w:r w:rsidRPr="009354D9">
        <w:rPr>
          <w:szCs w:val="24"/>
        </w:rPr>
        <w:t>egyhangúlag</w:t>
      </w:r>
      <w:proofErr w:type="gramEnd"/>
      <w:r w:rsidRPr="009354D9">
        <w:rPr>
          <w:szCs w:val="24"/>
        </w:rPr>
        <w:t xml:space="preserve"> elfogadta.</w:t>
      </w:r>
      <w:r w:rsidR="00B81832" w:rsidRPr="009354D9">
        <w:rPr>
          <w:szCs w:val="24"/>
        </w:rPr>
        <w:t xml:space="preserve"> (</w:t>
      </w:r>
      <w:r w:rsidR="00B81832" w:rsidRPr="009354D9">
        <w:rPr>
          <w:i/>
          <w:szCs w:val="24"/>
        </w:rPr>
        <w:t>Tantervi hálók külön mellékletekben)</w:t>
      </w:r>
    </w:p>
    <w:p w:rsidR="009A21AE" w:rsidRDefault="00554E91" w:rsidP="00554E91">
      <w:pPr>
        <w:suppressAutoHyphens w:val="0"/>
        <w:spacing w:after="200" w:line="276" w:lineRule="auto"/>
        <w:jc w:val="center"/>
        <w:rPr>
          <w:b/>
          <w:szCs w:val="24"/>
        </w:rPr>
      </w:pPr>
      <w:r w:rsidRPr="00554E91">
        <w:rPr>
          <w:b/>
          <w:szCs w:val="24"/>
        </w:rPr>
        <w:t>XIV.</w:t>
      </w:r>
    </w:p>
    <w:p w:rsidR="00554E91" w:rsidRDefault="00554E91" w:rsidP="00554E91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támogatta a Fizikus mesterképzési szakon a Tudományos analitika és modellezés specializáció elindítását.</w:t>
      </w:r>
    </w:p>
    <w:p w:rsidR="00554E91" w:rsidRDefault="00554E91" w:rsidP="00554E91">
      <w:pPr>
        <w:suppressAutoHyphens w:val="0"/>
        <w:spacing w:line="360" w:lineRule="auto"/>
        <w:jc w:val="both"/>
        <w:rPr>
          <w:szCs w:val="24"/>
        </w:rPr>
      </w:pPr>
    </w:p>
    <w:p w:rsidR="00554E91" w:rsidRDefault="00554E91" w:rsidP="00554E91">
      <w:pPr>
        <w:suppressAutoHyphens w:val="0"/>
        <w:spacing w:after="200" w:line="276" w:lineRule="auto"/>
        <w:jc w:val="center"/>
        <w:rPr>
          <w:b/>
          <w:szCs w:val="24"/>
        </w:rPr>
      </w:pPr>
      <w:r w:rsidRPr="00554E91">
        <w:rPr>
          <w:b/>
          <w:szCs w:val="24"/>
        </w:rPr>
        <w:t>XV.</w:t>
      </w:r>
    </w:p>
    <w:p w:rsidR="00554E91" w:rsidRDefault="00554E91" w:rsidP="00554E91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támogatta, hogy a Déli Tömbben a 3-607-es termet Elekes György matematikusról nevezzék el.  </w:t>
      </w:r>
    </w:p>
    <w:p w:rsidR="00554E91" w:rsidRDefault="00554E91" w:rsidP="00554E91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támogatta, hogy a Déli Tömbben a 3-715-ös termet Surányi János matematikusról nevezzék el.  </w:t>
      </w:r>
    </w:p>
    <w:p w:rsidR="00554E91" w:rsidRDefault="00554E91" w:rsidP="00554E91">
      <w:pPr>
        <w:suppressAutoHyphens w:val="0"/>
        <w:spacing w:line="360" w:lineRule="auto"/>
        <w:jc w:val="both"/>
        <w:rPr>
          <w:szCs w:val="24"/>
        </w:rPr>
      </w:pPr>
    </w:p>
    <w:p w:rsidR="00554E91" w:rsidRDefault="00554E91" w:rsidP="00554E91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t>XVI.</w:t>
      </w:r>
    </w:p>
    <w:p w:rsidR="00095E3D" w:rsidRDefault="00554E91" w:rsidP="00554E91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</w:t>
      </w:r>
      <w:r w:rsidR="009354D9">
        <w:rPr>
          <w:szCs w:val="24"/>
        </w:rPr>
        <w:t>adta a Kar 2016-os költségvetésről készített beszámolót</w:t>
      </w:r>
      <w:r>
        <w:rPr>
          <w:szCs w:val="24"/>
        </w:rPr>
        <w:t xml:space="preserve">.  </w:t>
      </w:r>
    </w:p>
    <w:p w:rsidR="00540D24" w:rsidRDefault="00540D24" w:rsidP="00554E91">
      <w:pPr>
        <w:suppressAutoHyphens w:val="0"/>
        <w:spacing w:line="360" w:lineRule="auto"/>
        <w:jc w:val="both"/>
        <w:rPr>
          <w:szCs w:val="24"/>
        </w:rPr>
      </w:pPr>
    </w:p>
    <w:p w:rsidR="00095E3D" w:rsidRDefault="00095E3D" w:rsidP="00095E3D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t>XVII.</w:t>
      </w:r>
    </w:p>
    <w:p w:rsidR="00095E3D" w:rsidRDefault="00095E3D" w:rsidP="00095E3D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14 igen, 0 nem, 7 tartózkodás mellett elfogadta a Kar 2017-es költségvetését.  </w:t>
      </w:r>
    </w:p>
    <w:p w:rsidR="00095E3D" w:rsidRDefault="00095E3D">
      <w:pPr>
        <w:suppressAutoHyphens w:val="0"/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554E91" w:rsidRDefault="00554E91" w:rsidP="00554E91">
      <w:pPr>
        <w:suppressAutoHyphens w:val="0"/>
        <w:spacing w:after="200" w:line="276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>XVII</w:t>
      </w:r>
      <w:r w:rsidR="00095E3D">
        <w:rPr>
          <w:b/>
          <w:szCs w:val="24"/>
        </w:rPr>
        <w:t>I</w:t>
      </w:r>
      <w:r>
        <w:rPr>
          <w:b/>
          <w:szCs w:val="24"/>
        </w:rPr>
        <w:t>.</w:t>
      </w:r>
    </w:p>
    <w:p w:rsidR="009354D9" w:rsidRDefault="00A35252" w:rsidP="009354D9">
      <w:pPr>
        <w:suppressAutoHyphens w:val="0"/>
        <w:spacing w:line="360" w:lineRule="auto"/>
        <w:jc w:val="both"/>
        <w:rPr>
          <w:szCs w:val="24"/>
        </w:rPr>
      </w:pPr>
      <w:r>
        <w:rPr>
          <w:szCs w:val="24"/>
        </w:rPr>
        <w:t>A</w:t>
      </w:r>
      <w:r w:rsidRPr="00264A27">
        <w:rPr>
          <w:szCs w:val="24"/>
        </w:rPr>
        <w:t xml:space="preserve"> Kari Tanács </w:t>
      </w:r>
      <w:r>
        <w:rPr>
          <w:szCs w:val="24"/>
        </w:rPr>
        <w:t xml:space="preserve">az Etikai </w:t>
      </w:r>
      <w:proofErr w:type="gramStart"/>
      <w:r>
        <w:rPr>
          <w:szCs w:val="24"/>
        </w:rPr>
        <w:t>kódex</w:t>
      </w:r>
      <w:proofErr w:type="gramEnd"/>
      <w:r>
        <w:rPr>
          <w:szCs w:val="24"/>
        </w:rPr>
        <w:t xml:space="preserve"> módosítására vonatkozó szenátusi előterjesztést </w:t>
      </w:r>
      <w:r w:rsidR="009354D9">
        <w:rPr>
          <w:szCs w:val="24"/>
        </w:rPr>
        <w:t xml:space="preserve">nem támogatta, és kéri, hogy </w:t>
      </w:r>
      <w:r w:rsidR="009354D9" w:rsidRPr="009354D9">
        <w:rPr>
          <w:szCs w:val="24"/>
        </w:rPr>
        <w:t xml:space="preserve"> a Szenátus vegye le a következő ülés napirendjéről ezt az előterjesztést, és majd egy későbbi ülésen kerüljön napirendre. </w:t>
      </w:r>
      <w:r w:rsidR="009354D9">
        <w:rPr>
          <w:szCs w:val="24"/>
        </w:rPr>
        <w:t xml:space="preserve">Amennyiben ez nem lehetséges, a kari </w:t>
      </w:r>
      <w:r w:rsidR="009354D9" w:rsidRPr="009354D9">
        <w:rPr>
          <w:szCs w:val="24"/>
        </w:rPr>
        <w:t>észrevétellel és módosítási java</w:t>
      </w:r>
      <w:r w:rsidR="009354D9">
        <w:rPr>
          <w:szCs w:val="24"/>
        </w:rPr>
        <w:t>s</w:t>
      </w:r>
      <w:r w:rsidR="009354D9" w:rsidRPr="009354D9">
        <w:rPr>
          <w:szCs w:val="24"/>
        </w:rPr>
        <w:t xml:space="preserve">lattal kiegészített szenátusi előterjesztést a Kari Tanács </w:t>
      </w:r>
      <w:proofErr w:type="gramStart"/>
      <w:r w:rsidR="009354D9" w:rsidRPr="009354D9">
        <w:rPr>
          <w:szCs w:val="24"/>
        </w:rPr>
        <w:t>egyhangúlag</w:t>
      </w:r>
      <w:proofErr w:type="gramEnd"/>
      <w:r w:rsidR="009354D9" w:rsidRPr="009354D9">
        <w:rPr>
          <w:szCs w:val="24"/>
        </w:rPr>
        <w:t xml:space="preserve"> támogatta.</w:t>
      </w:r>
    </w:p>
    <w:p w:rsidR="009354D9" w:rsidRDefault="009354D9" w:rsidP="009354D9">
      <w:pPr>
        <w:suppressAutoHyphens w:val="0"/>
        <w:spacing w:line="360" w:lineRule="auto"/>
        <w:jc w:val="both"/>
        <w:rPr>
          <w:szCs w:val="24"/>
        </w:rPr>
      </w:pPr>
    </w:p>
    <w:p w:rsidR="00B81832" w:rsidRPr="00264A27" w:rsidRDefault="00B81832" w:rsidP="009354D9">
      <w:pPr>
        <w:suppressAutoHyphens w:val="0"/>
        <w:spacing w:line="360" w:lineRule="auto"/>
        <w:jc w:val="center"/>
        <w:rPr>
          <w:b/>
          <w:szCs w:val="24"/>
        </w:rPr>
      </w:pPr>
      <w:r w:rsidRPr="00264A27">
        <w:rPr>
          <w:b/>
          <w:szCs w:val="24"/>
        </w:rPr>
        <w:t>XIX.</w:t>
      </w:r>
    </w:p>
    <w:p w:rsidR="006A5554" w:rsidRDefault="00B81832" w:rsidP="00B22844">
      <w:pPr>
        <w:spacing w:line="360" w:lineRule="auto"/>
        <w:jc w:val="both"/>
        <w:rPr>
          <w:szCs w:val="24"/>
        </w:rPr>
      </w:pPr>
      <w:r w:rsidRPr="00B81832">
        <w:rPr>
          <w:szCs w:val="24"/>
        </w:rPr>
        <w:t xml:space="preserve">A Kari Tanács </w:t>
      </w:r>
      <w:r w:rsidR="00B22844">
        <w:rPr>
          <w:szCs w:val="24"/>
        </w:rPr>
        <w:t>a Kari előterjesztést az alábbi módosításokkal támogatta.</w:t>
      </w:r>
    </w:p>
    <w:p w:rsidR="006A5554" w:rsidRPr="006A5554" w:rsidRDefault="006A5554" w:rsidP="00B22844">
      <w:pPr>
        <w:spacing w:line="360" w:lineRule="auto"/>
        <w:jc w:val="both"/>
        <w:rPr>
          <w:szCs w:val="24"/>
        </w:rPr>
      </w:pPr>
      <w:r w:rsidRPr="006A5554">
        <w:rPr>
          <w:szCs w:val="24"/>
        </w:rPr>
        <w:t xml:space="preserve">A Kari Tanács 20 igen, 2 tartózkodás, 0 tartózkodás mellett javasolta, hogy a HKR 4. § (2) bekezdésének 23. pontjában legyen felsorolva az összes gyakorlat típus pl. a számolási gyakorlat is.  </w:t>
      </w:r>
    </w:p>
    <w:p w:rsidR="00B22844" w:rsidRDefault="006A5554" w:rsidP="00B22844">
      <w:pPr>
        <w:spacing w:line="360" w:lineRule="auto"/>
        <w:jc w:val="both"/>
        <w:rPr>
          <w:szCs w:val="24"/>
        </w:rPr>
      </w:pPr>
      <w:r w:rsidRPr="006A5554">
        <w:rPr>
          <w:szCs w:val="24"/>
        </w:rPr>
        <w:t xml:space="preserve">A Kari Tanács </w:t>
      </w:r>
      <w:proofErr w:type="gramStart"/>
      <w:r w:rsidRPr="006A5554">
        <w:rPr>
          <w:szCs w:val="24"/>
        </w:rPr>
        <w:t>egyhangúlag</w:t>
      </w:r>
      <w:proofErr w:type="gramEnd"/>
      <w:r w:rsidRPr="006A5554">
        <w:rPr>
          <w:szCs w:val="24"/>
        </w:rPr>
        <w:t xml:space="preserve"> javasolja, hogy a HKR 15. § (3) bekezdés az alábbiakban vastagon szedett résszel egészüljön ki: </w:t>
      </w:r>
    </w:p>
    <w:p w:rsidR="006A5554" w:rsidRPr="006A5554" w:rsidRDefault="006A5554" w:rsidP="00B22844">
      <w:pPr>
        <w:spacing w:line="360" w:lineRule="auto"/>
        <w:jc w:val="both"/>
        <w:rPr>
          <w:szCs w:val="24"/>
        </w:rPr>
      </w:pPr>
      <w:r w:rsidRPr="006A5554">
        <w:rPr>
          <w:szCs w:val="24"/>
        </w:rPr>
        <w:t xml:space="preserve">„15. § (3) Az Ftv. </w:t>
      </w:r>
      <w:r w:rsidRPr="00B22844">
        <w:rPr>
          <w:strike/>
          <w:szCs w:val="24"/>
        </w:rPr>
        <w:t>alkalmazásával folytatott</w:t>
      </w:r>
      <w:r w:rsidRPr="006A5554">
        <w:rPr>
          <w:szCs w:val="24"/>
        </w:rPr>
        <w:t xml:space="preserve"> szerinti, kifutó tanári mesterszak, valamint az </w:t>
      </w:r>
      <w:proofErr w:type="spellStart"/>
      <w:r w:rsidRPr="006A5554">
        <w:rPr>
          <w:szCs w:val="24"/>
        </w:rPr>
        <w:t>Nftv</w:t>
      </w:r>
      <w:proofErr w:type="spellEnd"/>
      <w:r w:rsidRPr="006A5554">
        <w:rPr>
          <w:szCs w:val="24"/>
        </w:rPr>
        <w:t xml:space="preserve">. hatálya alá tartozó tanárszakok tantárgyaiért felelős szervezeti egységeket az adott modul, vagy szakterületi elem felelősének </w:t>
      </w:r>
      <w:r w:rsidRPr="00B22844">
        <w:rPr>
          <w:b/>
          <w:szCs w:val="24"/>
        </w:rPr>
        <w:t>javaslata alapján az intézetigazgató vagy önálló tanszék vezetője</w:t>
      </w:r>
      <w:r w:rsidRPr="006A5554">
        <w:rPr>
          <w:szCs w:val="24"/>
        </w:rPr>
        <w:t xml:space="preserve"> jelölje ki a szakfelelős előzetes tájékoztatását követően.”</w:t>
      </w:r>
    </w:p>
    <w:p w:rsidR="006A5554" w:rsidRPr="006A5554" w:rsidRDefault="006A5554" w:rsidP="00B22844">
      <w:pPr>
        <w:spacing w:before="120" w:after="120" w:line="360" w:lineRule="auto"/>
        <w:jc w:val="both"/>
        <w:rPr>
          <w:szCs w:val="24"/>
        </w:rPr>
      </w:pPr>
      <w:r w:rsidRPr="006A5554">
        <w:rPr>
          <w:szCs w:val="24"/>
        </w:rPr>
        <w:t xml:space="preserve">A Kari Tanács 11 igen, 6 nem, 3 tartózkodás mellett egyetért azzal, hogy a HKR 23. § (3) bekezdése ne módosuljon, hanem az eredeti/jelenlegi szöveg maradjon meg. </w:t>
      </w:r>
    </w:p>
    <w:p w:rsidR="00B22844" w:rsidRDefault="006A5554" w:rsidP="00B22844">
      <w:pPr>
        <w:spacing w:line="360" w:lineRule="auto"/>
        <w:jc w:val="both"/>
        <w:rPr>
          <w:szCs w:val="24"/>
        </w:rPr>
      </w:pPr>
      <w:r w:rsidRPr="006A5554">
        <w:rPr>
          <w:szCs w:val="24"/>
        </w:rPr>
        <w:t xml:space="preserve">A Kari Tanács </w:t>
      </w:r>
      <w:proofErr w:type="gramStart"/>
      <w:r w:rsidRPr="006A5554">
        <w:rPr>
          <w:szCs w:val="24"/>
        </w:rPr>
        <w:t>egyhangú</w:t>
      </w:r>
      <w:bookmarkStart w:id="0" w:name="_GoBack"/>
      <w:bookmarkEnd w:id="0"/>
      <w:r w:rsidRPr="006A5554">
        <w:rPr>
          <w:szCs w:val="24"/>
        </w:rPr>
        <w:t>lag</w:t>
      </w:r>
      <w:proofErr w:type="gramEnd"/>
      <w:r w:rsidRPr="006A5554">
        <w:rPr>
          <w:szCs w:val="24"/>
        </w:rPr>
        <w:t xml:space="preserve"> javasolja, hogy a HKR 64. § (2) bekezdésének első mondata helyébe lépő rendelkezés az alábbiak szerint módosuljon (áthúzással jelölve a kiemelendő szöveg): </w:t>
      </w:r>
    </w:p>
    <w:p w:rsidR="006A5554" w:rsidRPr="006A5554" w:rsidRDefault="006A5554" w:rsidP="00B22844">
      <w:pPr>
        <w:spacing w:line="360" w:lineRule="auto"/>
        <w:jc w:val="both"/>
        <w:rPr>
          <w:szCs w:val="24"/>
        </w:rPr>
      </w:pPr>
      <w:r w:rsidRPr="006A5554">
        <w:rPr>
          <w:szCs w:val="24"/>
        </w:rPr>
        <w:t xml:space="preserve">„64. § (2) A </w:t>
      </w:r>
      <w:proofErr w:type="gramStart"/>
      <w:r w:rsidRPr="006A5554">
        <w:rPr>
          <w:szCs w:val="24"/>
        </w:rPr>
        <w:t>kurzust</w:t>
      </w:r>
      <w:proofErr w:type="gramEnd"/>
      <w:r w:rsidRPr="006A5554">
        <w:rPr>
          <w:szCs w:val="24"/>
        </w:rPr>
        <w:t xml:space="preserve"> vagy vizsgakurzust akkor teljesítette a hallgató, ha a </w:t>
      </w:r>
      <w:r w:rsidRPr="00B22844">
        <w:rPr>
          <w:strike/>
          <w:szCs w:val="24"/>
        </w:rPr>
        <w:t>két-,</w:t>
      </w:r>
      <w:r w:rsidRPr="006A5554">
        <w:rPr>
          <w:szCs w:val="24"/>
        </w:rPr>
        <w:t xml:space="preserve"> három- vagy ötfokozatú értékelésben az elégtelen érdemjegytől vagy a nem megfelelt minősítéstől eltérő minősítést szerzett. A jelen Szabályzat 16. § (3) bekezdése b) pontban meghatározott vizsgakurzussal tanegységet csak akkor lehet teljesíteni, ha azt a hallgató egyszer már felvette.”</w:t>
      </w:r>
    </w:p>
    <w:p w:rsidR="00B22844" w:rsidRDefault="006A5554" w:rsidP="00B22844">
      <w:pPr>
        <w:spacing w:before="120" w:line="360" w:lineRule="auto"/>
        <w:jc w:val="both"/>
        <w:rPr>
          <w:szCs w:val="24"/>
        </w:rPr>
      </w:pPr>
      <w:r w:rsidRPr="006A5554">
        <w:rPr>
          <w:szCs w:val="24"/>
        </w:rPr>
        <w:t xml:space="preserve">A Kari Tanács egyhangúlag javasolja, hogy </w:t>
      </w:r>
      <w:proofErr w:type="gramStart"/>
      <w:r w:rsidRPr="006A5554">
        <w:rPr>
          <w:szCs w:val="24"/>
        </w:rPr>
        <w:t>a</w:t>
      </w:r>
      <w:proofErr w:type="gramEnd"/>
      <w:r w:rsidRPr="006A5554">
        <w:rPr>
          <w:szCs w:val="24"/>
        </w:rPr>
        <w:t xml:space="preserve"> </w:t>
      </w:r>
      <w:proofErr w:type="spellStart"/>
      <w:r w:rsidRPr="006A5554">
        <w:rPr>
          <w:szCs w:val="24"/>
        </w:rPr>
        <w:t>A</w:t>
      </w:r>
      <w:proofErr w:type="spellEnd"/>
      <w:r w:rsidRPr="006A5554">
        <w:rPr>
          <w:szCs w:val="24"/>
        </w:rPr>
        <w:t xml:space="preserve"> HKR 130. § (1) bekezdése az A és B változat helyett a Kar által javasolt C változattal egészüljön ki: </w:t>
      </w:r>
    </w:p>
    <w:p w:rsidR="00B22844" w:rsidRDefault="006A5554" w:rsidP="00B22844">
      <w:pPr>
        <w:spacing w:before="120" w:line="360" w:lineRule="auto"/>
        <w:jc w:val="both"/>
        <w:rPr>
          <w:szCs w:val="24"/>
        </w:rPr>
      </w:pPr>
      <w:r w:rsidRPr="00B22844">
        <w:rPr>
          <w:szCs w:val="24"/>
          <w:u w:val="single"/>
        </w:rPr>
        <w:t>C változat</w:t>
      </w:r>
      <w:r w:rsidRPr="006A5554">
        <w:rPr>
          <w:szCs w:val="24"/>
        </w:rPr>
        <w:t xml:space="preserve"> </w:t>
      </w:r>
    </w:p>
    <w:p w:rsidR="006A5554" w:rsidRPr="00B22844" w:rsidRDefault="006A5554" w:rsidP="00B22844">
      <w:pPr>
        <w:spacing w:before="120" w:line="360" w:lineRule="auto"/>
        <w:jc w:val="both"/>
        <w:rPr>
          <w:i/>
          <w:szCs w:val="24"/>
        </w:rPr>
      </w:pPr>
      <w:r w:rsidRPr="00B22844">
        <w:rPr>
          <w:i/>
          <w:szCs w:val="24"/>
        </w:rPr>
        <w:t>130. § (1) […] A fizetési kötelezettség alól karközi megállapodás alapján nyújtott képzések esetében, valamint a kari különös részben szabályozott esetekben a kar dékánja mentességet adhat.”</w:t>
      </w:r>
      <w:r>
        <w:rPr>
          <w:b/>
          <w:szCs w:val="24"/>
        </w:rPr>
        <w:br w:type="page"/>
      </w:r>
    </w:p>
    <w:p w:rsidR="00B81832" w:rsidRPr="00264A27" w:rsidRDefault="00B81832" w:rsidP="00540D24">
      <w:pPr>
        <w:suppressAutoHyphens w:val="0"/>
        <w:spacing w:after="200" w:line="360" w:lineRule="auto"/>
        <w:jc w:val="center"/>
        <w:rPr>
          <w:b/>
          <w:szCs w:val="24"/>
        </w:rPr>
      </w:pPr>
      <w:r w:rsidRPr="00264A27">
        <w:rPr>
          <w:b/>
          <w:szCs w:val="24"/>
        </w:rPr>
        <w:lastRenderedPageBreak/>
        <w:t>XX.</w:t>
      </w:r>
    </w:p>
    <w:p w:rsidR="00540D24" w:rsidRPr="00B22844" w:rsidRDefault="00B81832" w:rsidP="00B22844">
      <w:pPr>
        <w:spacing w:line="360" w:lineRule="auto"/>
        <w:jc w:val="both"/>
        <w:rPr>
          <w:szCs w:val="24"/>
        </w:rPr>
      </w:pPr>
      <w:r w:rsidRPr="00B81832">
        <w:rPr>
          <w:szCs w:val="24"/>
        </w:rPr>
        <w:t>A Kari Tanács a</w:t>
      </w:r>
      <w:r>
        <w:rPr>
          <w:szCs w:val="24"/>
        </w:rPr>
        <w:t xml:space="preserve">z ELTE SZMSZ HKR Felvételi Szabályzat általános részének </w:t>
      </w:r>
      <w:r w:rsidR="00A35252">
        <w:rPr>
          <w:szCs w:val="24"/>
        </w:rPr>
        <w:t xml:space="preserve">módosítását </w:t>
      </w:r>
      <w:proofErr w:type="gramStart"/>
      <w:r w:rsidR="00A35252">
        <w:rPr>
          <w:szCs w:val="24"/>
        </w:rPr>
        <w:t>egyhangúlag</w:t>
      </w:r>
      <w:proofErr w:type="gramEnd"/>
      <w:r w:rsidR="00A35252">
        <w:rPr>
          <w:szCs w:val="24"/>
        </w:rPr>
        <w:t xml:space="preserve"> támogatta, de egyben javasolja</w:t>
      </w:r>
      <w:r w:rsidR="00540D24">
        <w:rPr>
          <w:szCs w:val="24"/>
        </w:rPr>
        <w:t xml:space="preserve">, </w:t>
      </w:r>
      <w:r w:rsidR="00A35252">
        <w:rPr>
          <w:szCs w:val="24"/>
        </w:rPr>
        <w:t xml:space="preserve"> </w:t>
      </w:r>
      <w:r w:rsidR="009354D9" w:rsidRPr="00540D24">
        <w:rPr>
          <w:szCs w:val="24"/>
        </w:rPr>
        <w:t xml:space="preserve">hogy a tervezet 5/B § (3) pontját: „A vizsgára a HKR vizsgázásra vonatkozó rendelkezéseit kell megfelelően alkalmazni.” az előterjesztő </w:t>
      </w:r>
      <w:proofErr w:type="spellStart"/>
      <w:r w:rsidR="009354D9" w:rsidRPr="00540D24">
        <w:rPr>
          <w:szCs w:val="24"/>
        </w:rPr>
        <w:t>pontosítsa</w:t>
      </w:r>
      <w:proofErr w:type="spellEnd"/>
      <w:r w:rsidR="009354D9" w:rsidRPr="00540D24">
        <w:rPr>
          <w:szCs w:val="24"/>
        </w:rPr>
        <w:t>, mivel a hivatkozott HKR paragrafus az egyetemi vizsgák szabályozásáról szól, amely nem illeszthető erre a felvételi eljárásra.</w:t>
      </w:r>
    </w:p>
    <w:p w:rsidR="00B81832" w:rsidRPr="00264A27" w:rsidRDefault="00B81832" w:rsidP="00540D24">
      <w:pPr>
        <w:suppressAutoHyphens w:val="0"/>
        <w:spacing w:after="200" w:line="276" w:lineRule="auto"/>
        <w:ind w:left="3540" w:firstLine="708"/>
        <w:jc w:val="both"/>
        <w:rPr>
          <w:b/>
          <w:szCs w:val="24"/>
        </w:rPr>
      </w:pPr>
      <w:r w:rsidRPr="00264A27">
        <w:rPr>
          <w:b/>
          <w:szCs w:val="24"/>
        </w:rPr>
        <w:t>XXI.</w:t>
      </w:r>
    </w:p>
    <w:p w:rsidR="00B81832" w:rsidRDefault="00686BE7" w:rsidP="00540D24">
      <w:pPr>
        <w:suppressAutoHyphens w:val="0"/>
        <w:spacing w:after="200" w:line="360" w:lineRule="auto"/>
        <w:jc w:val="both"/>
        <w:rPr>
          <w:szCs w:val="24"/>
        </w:rPr>
      </w:pPr>
      <w:r w:rsidRPr="00686BE7">
        <w:rPr>
          <w:szCs w:val="24"/>
        </w:rPr>
        <w:t xml:space="preserve">A Kari Tanács javasolja, hogy mivel az előterjesztés elfogadása nem érint közeli határidőt, az előterjesztő vonja vissza a módosítási indítványt és egy későbbi Szenátus napirendjébe kerüljön be. Indoklás: Az oktatói vélemények nyilvánosságra hozatalára vonatkozó 2. számú módosítási javaslat minden oktatót érint, ezért nagyon fontosnak tartjuk minél szélesebb oktatói kör véleményének kikérését. Erre a rövid véleményezési határidő miatt nem volt lehetőség. Amennyiben az indítvány visszavonására nincs lehetőség, akkor a Kar Tanácsa az alábbi javaslattal él: A Kari Tanács 11 igen, 2 nem, 9 tartózkodás mellett támogatja, hogy az oktató </w:t>
      </w:r>
      <w:proofErr w:type="gramStart"/>
      <w:r w:rsidRPr="00686BE7">
        <w:rPr>
          <w:szCs w:val="24"/>
        </w:rPr>
        <w:t>riportok  -</w:t>
      </w:r>
      <w:proofErr w:type="gramEnd"/>
      <w:r w:rsidRPr="00686BE7">
        <w:rPr>
          <w:szCs w:val="24"/>
        </w:rPr>
        <w:t xml:space="preserve"> az oktató engedélye nélkül - nyilvánosak legyenek</w:t>
      </w:r>
      <w:r>
        <w:rPr>
          <w:szCs w:val="24"/>
        </w:rPr>
        <w:t xml:space="preserve">. </w:t>
      </w:r>
      <w:r w:rsidRPr="00686BE7">
        <w:rPr>
          <w:szCs w:val="24"/>
        </w:rPr>
        <w:t>A fenti észrevétellel és módosító javaslattal kiegészített kari tanácsi előterjesztést a Kari Tanács 20 igen, 0 nem, 2 tartózkodás mellett támogatta</w:t>
      </w:r>
    </w:p>
    <w:p w:rsidR="00540D24" w:rsidRPr="00B27ED5" w:rsidRDefault="00540D24" w:rsidP="00B81832">
      <w:pPr>
        <w:suppressAutoHyphens w:val="0"/>
        <w:spacing w:after="200" w:line="276" w:lineRule="auto"/>
        <w:jc w:val="both"/>
        <w:rPr>
          <w:sz w:val="2"/>
          <w:szCs w:val="24"/>
        </w:rPr>
      </w:pPr>
    </w:p>
    <w:p w:rsidR="00540D24" w:rsidRDefault="00AF2DDB" w:rsidP="00B22844">
      <w:pPr>
        <w:spacing w:line="360" w:lineRule="auto"/>
        <w:jc w:val="center"/>
        <w:rPr>
          <w:b/>
          <w:szCs w:val="24"/>
        </w:rPr>
      </w:pPr>
      <w:r w:rsidRPr="00AF2DDB">
        <w:rPr>
          <w:b/>
          <w:szCs w:val="24"/>
        </w:rPr>
        <w:t>Bejelentések</w:t>
      </w:r>
    </w:p>
    <w:p w:rsidR="00AF2DDB" w:rsidRDefault="00AF2DDB" w:rsidP="00540D24">
      <w:pPr>
        <w:spacing w:line="360" w:lineRule="auto"/>
        <w:jc w:val="both"/>
        <w:rPr>
          <w:szCs w:val="24"/>
        </w:rPr>
      </w:pPr>
      <w:r w:rsidRPr="00AF2DDB">
        <w:rPr>
          <w:szCs w:val="24"/>
        </w:rPr>
        <w:t xml:space="preserve">A Dékán bejelentette, </w:t>
      </w:r>
      <w:r w:rsidR="004A791F">
        <w:rPr>
          <w:szCs w:val="24"/>
        </w:rPr>
        <w:t>hogy</w:t>
      </w:r>
      <w:r w:rsidR="006728BD">
        <w:rPr>
          <w:szCs w:val="24"/>
        </w:rPr>
        <w:t>:</w:t>
      </w:r>
    </w:p>
    <w:p w:rsidR="00B81832" w:rsidRPr="00B81832" w:rsidRDefault="00B81832" w:rsidP="00540D24">
      <w:pPr>
        <w:pStyle w:val="Listaszerbekezds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Magyar Tudományos Akadémia Akadémiai Díjjal tüntette ki az MTA–ELTE Lendület </w:t>
      </w:r>
      <w:proofErr w:type="spellStart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Motorenzimológiai</w:t>
      </w:r>
      <w:proofErr w:type="spellEnd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Kutatócsoport három tagját. Kovács Mihályt, </w:t>
      </w:r>
      <w:proofErr w:type="spellStart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Málnási</w:t>
      </w:r>
      <w:proofErr w:type="spellEnd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-Csizmadia Andrást, </w:t>
      </w:r>
      <w:proofErr w:type="spellStart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Nyitray</w:t>
      </w:r>
      <w:proofErr w:type="spellEnd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Lászlót.</w:t>
      </w:r>
    </w:p>
    <w:p w:rsidR="00B81832" w:rsidRPr="00B81832" w:rsidRDefault="00B81832" w:rsidP="00540D24">
      <w:pPr>
        <w:pStyle w:val="Listaszerbekezds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Két új Lendület Kutatócsoport alakul az ELTE TTK-n</w:t>
      </w: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Andics Attila pszichológus, kognití</w:t>
      </w:r>
      <w:r w:rsidR="00A35252">
        <w:rPr>
          <w:rFonts w:ascii="Times New Roman" w:eastAsia="Times New Roman" w:hAnsi="Times New Roman" w:cs="Times New Roman"/>
          <w:sz w:val="24"/>
          <w:szCs w:val="24"/>
          <w:lang w:eastAsia="zh-CN"/>
        </w:rPr>
        <w:t>v idegtudós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vezetésével az E</w:t>
      </w:r>
      <w:r w:rsidR="00A35252">
        <w:rPr>
          <w:rFonts w:ascii="Times New Roman" w:eastAsia="Times New Roman" w:hAnsi="Times New Roman" w:cs="Times New Roman"/>
          <w:sz w:val="24"/>
          <w:szCs w:val="24"/>
          <w:lang w:eastAsia="zh-CN"/>
        </w:rPr>
        <w:t>tológia T</w:t>
      </w: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anszék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en, valamint </w:t>
      </w: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Pálvölgyi Dömötör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matematikus vezetésével a Számítógéptudományi T</w:t>
      </w: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anszék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zh-CN"/>
        </w:rPr>
        <w:t>en</w:t>
      </w: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B81832" w:rsidRDefault="00B81832" w:rsidP="00540D24">
      <w:pPr>
        <w:pStyle w:val="Listaszerbekezds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Pro </w:t>
      </w:r>
      <w:proofErr w:type="spellStart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Ingenio</w:t>
      </w:r>
      <w:proofErr w:type="spellEnd"/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352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díjat 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zh-CN"/>
        </w:rPr>
        <w:t>vehetett át</w:t>
      </w:r>
      <w:r w:rsidR="00A352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81832">
        <w:rPr>
          <w:rFonts w:ascii="Times New Roman" w:eastAsia="Times New Roman" w:hAnsi="Times New Roman" w:cs="Times New Roman"/>
          <w:sz w:val="24"/>
          <w:szCs w:val="24"/>
          <w:lang w:eastAsia="zh-CN"/>
        </w:rPr>
        <w:t>Ily Judit</w:t>
      </w:r>
      <w:r w:rsidR="00A3525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="00A35252">
        <w:rPr>
          <w:rFonts w:ascii="Times New Roman" w:eastAsia="Times New Roman" w:hAnsi="Times New Roman" w:cs="Times New Roman"/>
          <w:sz w:val="24"/>
          <w:szCs w:val="24"/>
          <w:lang w:eastAsia="zh-CN"/>
        </w:rPr>
        <w:t>Fizikai Intézet</w:t>
      </w:r>
      <w:r w:rsidR="00F92018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A3525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540D24" w:rsidRPr="00B22844" w:rsidRDefault="00F92018" w:rsidP="00B22844">
      <w:pPr>
        <w:pStyle w:val="Listaszerbekezds"/>
        <w:numPr>
          <w:ilvl w:val="0"/>
          <w:numId w:val="2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Várhatóan júliusban is </w:t>
      </w:r>
      <w:r w:rsidR="00540D24">
        <w:rPr>
          <w:rFonts w:ascii="Times New Roman" w:eastAsia="Times New Roman" w:hAnsi="Times New Roman" w:cs="Times New Roman"/>
          <w:sz w:val="24"/>
          <w:szCs w:val="24"/>
          <w:lang w:eastAsia="zh-CN"/>
        </w:rPr>
        <w:t>tart ülést a Kari 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anács.</w:t>
      </w:r>
    </w:p>
    <w:p w:rsidR="00A646FF" w:rsidRPr="00A646FF" w:rsidRDefault="00A646FF" w:rsidP="003F7C28">
      <w:pPr>
        <w:spacing w:line="276" w:lineRule="auto"/>
        <w:jc w:val="center"/>
        <w:rPr>
          <w:sz w:val="2"/>
          <w:szCs w:val="24"/>
        </w:rPr>
      </w:pPr>
    </w:p>
    <w:p w:rsidR="00680C42" w:rsidRPr="00454E49" w:rsidRDefault="00680C42" w:rsidP="00B27ED5">
      <w:pPr>
        <w:spacing w:line="276" w:lineRule="auto"/>
        <w:jc w:val="center"/>
        <w:rPr>
          <w:szCs w:val="24"/>
        </w:rPr>
      </w:pPr>
      <w:proofErr w:type="spellStart"/>
      <w:r w:rsidRPr="00454E49">
        <w:rPr>
          <w:szCs w:val="24"/>
        </w:rPr>
        <w:t>kmf</w:t>
      </w:r>
      <w:proofErr w:type="spellEnd"/>
      <w:r w:rsidRPr="00454E49">
        <w:rPr>
          <w:szCs w:val="24"/>
        </w:rPr>
        <w:t>.</w:t>
      </w:r>
    </w:p>
    <w:p w:rsidR="000635E2" w:rsidRDefault="000635E2" w:rsidP="00B22844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p w:rsidR="00B22844" w:rsidRDefault="00B22844" w:rsidP="00B22844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  <w:r>
        <w:rPr>
          <w:sz w:val="20"/>
          <w:szCs w:val="24"/>
        </w:rPr>
        <w:t xml:space="preserve">        </w:t>
      </w:r>
      <w:r w:rsidRPr="00B22844">
        <w:rPr>
          <w:sz w:val="20"/>
          <w:szCs w:val="24"/>
        </w:rPr>
        <w:t>Bíró Éva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Surján Péter </w:t>
      </w:r>
      <w:proofErr w:type="spellStart"/>
      <w:r>
        <w:rPr>
          <w:szCs w:val="24"/>
        </w:rPr>
        <w:t>sk</w:t>
      </w:r>
      <w:proofErr w:type="spellEnd"/>
      <w:r>
        <w:rPr>
          <w:szCs w:val="24"/>
        </w:rPr>
        <w:t>.</w:t>
      </w:r>
    </w:p>
    <w:p w:rsidR="00B22844" w:rsidRPr="00FE30FC" w:rsidRDefault="00B22844" w:rsidP="00B22844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  <w:proofErr w:type="gramStart"/>
      <w:r w:rsidRPr="00B22844">
        <w:rPr>
          <w:sz w:val="18"/>
          <w:szCs w:val="24"/>
        </w:rPr>
        <w:t>a</w:t>
      </w:r>
      <w:proofErr w:type="gramEnd"/>
      <w:r w:rsidRPr="00B22844">
        <w:rPr>
          <w:sz w:val="18"/>
          <w:szCs w:val="24"/>
        </w:rPr>
        <w:t xml:space="preserve"> KT helyettesítő titkára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dékán</w:t>
      </w:r>
    </w:p>
    <w:sectPr w:rsidR="00B22844" w:rsidRPr="00FE30FC" w:rsidSect="00B27ED5">
      <w:footerReference w:type="default" r:id="rId8"/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002" w:rsidRDefault="00037002">
      <w:r>
        <w:separator/>
      </w:r>
    </w:p>
  </w:endnote>
  <w:endnote w:type="continuationSeparator" w:id="0">
    <w:p w:rsidR="00037002" w:rsidRDefault="0003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037002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3B6A15">
                    <w:pPr>
                      <w:pStyle w:val="ll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002" w:rsidRDefault="00037002">
      <w:r>
        <w:separator/>
      </w:r>
    </w:p>
  </w:footnote>
  <w:footnote w:type="continuationSeparator" w:id="0">
    <w:p w:rsidR="00037002" w:rsidRDefault="00037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987396"/>
    <w:multiLevelType w:val="hybridMultilevel"/>
    <w:tmpl w:val="3754E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0DC"/>
    <w:multiLevelType w:val="hybridMultilevel"/>
    <w:tmpl w:val="AFA0FB38"/>
    <w:lvl w:ilvl="0" w:tplc="54EAE5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C13A8"/>
    <w:multiLevelType w:val="hybridMultilevel"/>
    <w:tmpl w:val="4C48EF50"/>
    <w:lvl w:ilvl="0" w:tplc="2A7A0BD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023DF"/>
    <w:multiLevelType w:val="hybridMultilevel"/>
    <w:tmpl w:val="8002623E"/>
    <w:lvl w:ilvl="0" w:tplc="2B5AA04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52BDF"/>
    <w:multiLevelType w:val="hybridMultilevel"/>
    <w:tmpl w:val="8D9C0A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0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3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4436D"/>
    <w:multiLevelType w:val="hybridMultilevel"/>
    <w:tmpl w:val="F0080C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A1078"/>
    <w:multiLevelType w:val="hybridMultilevel"/>
    <w:tmpl w:val="ECCC0B1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D048BC"/>
    <w:multiLevelType w:val="hybridMultilevel"/>
    <w:tmpl w:val="465236C4"/>
    <w:lvl w:ilvl="0" w:tplc="530C4B2C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E0019">
      <w:start w:val="1"/>
      <w:numFmt w:val="lowerLetter"/>
      <w:lvlText w:val="%2."/>
      <w:lvlJc w:val="left"/>
      <w:pPr>
        <w:ind w:left="1076" w:hanging="360"/>
      </w:pPr>
    </w:lvl>
    <w:lvl w:ilvl="2" w:tplc="040E001B">
      <w:start w:val="1"/>
      <w:numFmt w:val="lowerRoman"/>
      <w:lvlText w:val="%3."/>
      <w:lvlJc w:val="right"/>
      <w:pPr>
        <w:ind w:left="1796" w:hanging="180"/>
      </w:pPr>
    </w:lvl>
    <w:lvl w:ilvl="3" w:tplc="040E000F">
      <w:start w:val="1"/>
      <w:numFmt w:val="decimal"/>
      <w:lvlText w:val="%4."/>
      <w:lvlJc w:val="left"/>
      <w:pPr>
        <w:ind w:left="2516" w:hanging="360"/>
      </w:pPr>
    </w:lvl>
    <w:lvl w:ilvl="4" w:tplc="040E0019">
      <w:start w:val="1"/>
      <w:numFmt w:val="lowerLetter"/>
      <w:lvlText w:val="%5."/>
      <w:lvlJc w:val="left"/>
      <w:pPr>
        <w:ind w:left="3236" w:hanging="360"/>
      </w:pPr>
    </w:lvl>
    <w:lvl w:ilvl="5" w:tplc="040E001B">
      <w:start w:val="1"/>
      <w:numFmt w:val="lowerRoman"/>
      <w:lvlText w:val="%6."/>
      <w:lvlJc w:val="right"/>
      <w:pPr>
        <w:ind w:left="3956" w:hanging="180"/>
      </w:pPr>
    </w:lvl>
    <w:lvl w:ilvl="6" w:tplc="040E000F">
      <w:start w:val="1"/>
      <w:numFmt w:val="decimal"/>
      <w:lvlText w:val="%7."/>
      <w:lvlJc w:val="left"/>
      <w:pPr>
        <w:ind w:left="4676" w:hanging="360"/>
      </w:pPr>
    </w:lvl>
    <w:lvl w:ilvl="7" w:tplc="040E0019">
      <w:start w:val="1"/>
      <w:numFmt w:val="lowerLetter"/>
      <w:lvlText w:val="%8."/>
      <w:lvlJc w:val="left"/>
      <w:pPr>
        <w:ind w:left="5396" w:hanging="360"/>
      </w:pPr>
    </w:lvl>
    <w:lvl w:ilvl="8" w:tplc="040E001B">
      <w:start w:val="1"/>
      <w:numFmt w:val="lowerRoman"/>
      <w:lvlText w:val="%9."/>
      <w:lvlJc w:val="right"/>
      <w:pPr>
        <w:ind w:left="6116" w:hanging="180"/>
      </w:pPr>
    </w:lvl>
  </w:abstractNum>
  <w:abstractNum w:abstractNumId="17" w15:restartNumberingAfterBreak="0">
    <w:nsid w:val="60991512"/>
    <w:multiLevelType w:val="hybridMultilevel"/>
    <w:tmpl w:val="A002EC86"/>
    <w:lvl w:ilvl="0" w:tplc="FB1060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04575"/>
    <w:multiLevelType w:val="hybridMultilevel"/>
    <w:tmpl w:val="B3A2C38A"/>
    <w:lvl w:ilvl="0" w:tplc="7B503A32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C740C5"/>
    <w:multiLevelType w:val="hybridMultilevel"/>
    <w:tmpl w:val="F7BA43C8"/>
    <w:lvl w:ilvl="0" w:tplc="B47E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32343"/>
    <w:multiLevelType w:val="hybridMultilevel"/>
    <w:tmpl w:val="CBAC2F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108B1"/>
    <w:multiLevelType w:val="hybridMultilevel"/>
    <w:tmpl w:val="E4C880C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BB5AF0"/>
    <w:multiLevelType w:val="hybridMultilevel"/>
    <w:tmpl w:val="E4A2D1D4"/>
    <w:lvl w:ilvl="0" w:tplc="7B503A3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3"/>
  </w:num>
  <w:num w:numId="4">
    <w:abstractNumId w:val="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7"/>
  </w:num>
  <w:num w:numId="8">
    <w:abstractNumId w:val="7"/>
  </w:num>
  <w:num w:numId="9">
    <w:abstractNumId w:val="9"/>
  </w:num>
  <w:num w:numId="10">
    <w:abstractNumId w:val="12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7"/>
  </w:num>
  <w:num w:numId="18">
    <w:abstractNumId w:val="6"/>
  </w:num>
  <w:num w:numId="19">
    <w:abstractNumId w:val="25"/>
  </w:num>
  <w:num w:numId="20">
    <w:abstractNumId w:val="14"/>
  </w:num>
  <w:num w:numId="21">
    <w:abstractNumId w:val="26"/>
  </w:num>
  <w:num w:numId="22">
    <w:abstractNumId w:val="21"/>
  </w:num>
  <w:num w:numId="23">
    <w:abstractNumId w:val="15"/>
  </w:num>
  <w:num w:numId="24">
    <w:abstractNumId w:val="4"/>
  </w:num>
  <w:num w:numId="25">
    <w:abstractNumId w:val="22"/>
  </w:num>
  <w:num w:numId="26">
    <w:abstractNumId w:val="8"/>
  </w:num>
  <w:num w:numId="27">
    <w:abstractNumId w:val="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37002"/>
    <w:rsid w:val="0004654C"/>
    <w:rsid w:val="00054845"/>
    <w:rsid w:val="00055CD2"/>
    <w:rsid w:val="000571AC"/>
    <w:rsid w:val="00060F41"/>
    <w:rsid w:val="000635E2"/>
    <w:rsid w:val="00063BB7"/>
    <w:rsid w:val="00067539"/>
    <w:rsid w:val="00086DE7"/>
    <w:rsid w:val="00090B93"/>
    <w:rsid w:val="00095E3D"/>
    <w:rsid w:val="00097A7F"/>
    <w:rsid w:val="000A65F5"/>
    <w:rsid w:val="000B5525"/>
    <w:rsid w:val="000B7F70"/>
    <w:rsid w:val="000D527C"/>
    <w:rsid w:val="000E1507"/>
    <w:rsid w:val="000E618D"/>
    <w:rsid w:val="000F1954"/>
    <w:rsid w:val="000F45CF"/>
    <w:rsid w:val="00134F14"/>
    <w:rsid w:val="0014545F"/>
    <w:rsid w:val="001462E3"/>
    <w:rsid w:val="001603C3"/>
    <w:rsid w:val="00160642"/>
    <w:rsid w:val="00166A01"/>
    <w:rsid w:val="001705B5"/>
    <w:rsid w:val="00173596"/>
    <w:rsid w:val="0018025D"/>
    <w:rsid w:val="001A6B5C"/>
    <w:rsid w:val="001B5813"/>
    <w:rsid w:val="001C17F8"/>
    <w:rsid w:val="001C2A06"/>
    <w:rsid w:val="001D0DD6"/>
    <w:rsid w:val="001D347A"/>
    <w:rsid w:val="001D44E0"/>
    <w:rsid w:val="001D48FB"/>
    <w:rsid w:val="001F1709"/>
    <w:rsid w:val="001F7F2D"/>
    <w:rsid w:val="00212ED0"/>
    <w:rsid w:val="002317BC"/>
    <w:rsid w:val="002322BF"/>
    <w:rsid w:val="00235E61"/>
    <w:rsid w:val="0024353B"/>
    <w:rsid w:val="00251DB4"/>
    <w:rsid w:val="00260F0B"/>
    <w:rsid w:val="00264A27"/>
    <w:rsid w:val="002A7310"/>
    <w:rsid w:val="002B2911"/>
    <w:rsid w:val="002B6DA9"/>
    <w:rsid w:val="002B74C5"/>
    <w:rsid w:val="002C3D4B"/>
    <w:rsid w:val="002D3EBE"/>
    <w:rsid w:val="002E4D04"/>
    <w:rsid w:val="002F4FA4"/>
    <w:rsid w:val="002F67C3"/>
    <w:rsid w:val="0030255C"/>
    <w:rsid w:val="003038B9"/>
    <w:rsid w:val="00311A0C"/>
    <w:rsid w:val="00326E3A"/>
    <w:rsid w:val="003274AE"/>
    <w:rsid w:val="00332FC8"/>
    <w:rsid w:val="0033783F"/>
    <w:rsid w:val="00364118"/>
    <w:rsid w:val="00367B69"/>
    <w:rsid w:val="00370605"/>
    <w:rsid w:val="00387AD2"/>
    <w:rsid w:val="00393F8E"/>
    <w:rsid w:val="003A1464"/>
    <w:rsid w:val="003A7471"/>
    <w:rsid w:val="003B0500"/>
    <w:rsid w:val="003B07D4"/>
    <w:rsid w:val="003B0CE3"/>
    <w:rsid w:val="003B6A15"/>
    <w:rsid w:val="003E2098"/>
    <w:rsid w:val="003E21E4"/>
    <w:rsid w:val="003F47BF"/>
    <w:rsid w:val="003F7C28"/>
    <w:rsid w:val="00400DC4"/>
    <w:rsid w:val="004011EC"/>
    <w:rsid w:val="004051D2"/>
    <w:rsid w:val="004251F8"/>
    <w:rsid w:val="00431AF5"/>
    <w:rsid w:val="00434FEA"/>
    <w:rsid w:val="004427B2"/>
    <w:rsid w:val="00454E49"/>
    <w:rsid w:val="0046517E"/>
    <w:rsid w:val="004767D6"/>
    <w:rsid w:val="004844C9"/>
    <w:rsid w:val="00486BE2"/>
    <w:rsid w:val="00492F14"/>
    <w:rsid w:val="00493505"/>
    <w:rsid w:val="004A1E4C"/>
    <w:rsid w:val="004A383F"/>
    <w:rsid w:val="004A791F"/>
    <w:rsid w:val="004B7F54"/>
    <w:rsid w:val="004C5918"/>
    <w:rsid w:val="004D537E"/>
    <w:rsid w:val="004F280B"/>
    <w:rsid w:val="004F4B71"/>
    <w:rsid w:val="0050072E"/>
    <w:rsid w:val="00515B4A"/>
    <w:rsid w:val="00517371"/>
    <w:rsid w:val="00520521"/>
    <w:rsid w:val="00520A45"/>
    <w:rsid w:val="00527CBD"/>
    <w:rsid w:val="00540D24"/>
    <w:rsid w:val="005429DB"/>
    <w:rsid w:val="00547711"/>
    <w:rsid w:val="00551669"/>
    <w:rsid w:val="00551CB5"/>
    <w:rsid w:val="00554E91"/>
    <w:rsid w:val="00555366"/>
    <w:rsid w:val="00563ED9"/>
    <w:rsid w:val="0056750A"/>
    <w:rsid w:val="00587244"/>
    <w:rsid w:val="00594333"/>
    <w:rsid w:val="005958EE"/>
    <w:rsid w:val="0059596E"/>
    <w:rsid w:val="005A329C"/>
    <w:rsid w:val="005A4AB9"/>
    <w:rsid w:val="005A4BE5"/>
    <w:rsid w:val="005A7E74"/>
    <w:rsid w:val="005B4953"/>
    <w:rsid w:val="005B78CC"/>
    <w:rsid w:val="005C44F8"/>
    <w:rsid w:val="005C56A0"/>
    <w:rsid w:val="005C7568"/>
    <w:rsid w:val="005D16C1"/>
    <w:rsid w:val="005F6786"/>
    <w:rsid w:val="00616411"/>
    <w:rsid w:val="006228A7"/>
    <w:rsid w:val="0063114E"/>
    <w:rsid w:val="00635B8F"/>
    <w:rsid w:val="0064188F"/>
    <w:rsid w:val="006434A4"/>
    <w:rsid w:val="00653B58"/>
    <w:rsid w:val="0066268A"/>
    <w:rsid w:val="00662E30"/>
    <w:rsid w:val="00670622"/>
    <w:rsid w:val="006728BD"/>
    <w:rsid w:val="00673040"/>
    <w:rsid w:val="00680C42"/>
    <w:rsid w:val="006830EA"/>
    <w:rsid w:val="0068363E"/>
    <w:rsid w:val="00686BE7"/>
    <w:rsid w:val="006A4EA5"/>
    <w:rsid w:val="006A5554"/>
    <w:rsid w:val="006B022F"/>
    <w:rsid w:val="006B6806"/>
    <w:rsid w:val="006C4110"/>
    <w:rsid w:val="006D6F44"/>
    <w:rsid w:val="006E3524"/>
    <w:rsid w:val="006E666C"/>
    <w:rsid w:val="006F22CD"/>
    <w:rsid w:val="006F5986"/>
    <w:rsid w:val="006F6E12"/>
    <w:rsid w:val="00702483"/>
    <w:rsid w:val="00716D10"/>
    <w:rsid w:val="00735B5A"/>
    <w:rsid w:val="00736A10"/>
    <w:rsid w:val="00747ED0"/>
    <w:rsid w:val="007578BF"/>
    <w:rsid w:val="007935E9"/>
    <w:rsid w:val="007A2611"/>
    <w:rsid w:val="007A5DE8"/>
    <w:rsid w:val="007D3156"/>
    <w:rsid w:val="007E3308"/>
    <w:rsid w:val="007E5B6C"/>
    <w:rsid w:val="007E5D25"/>
    <w:rsid w:val="00810CF5"/>
    <w:rsid w:val="00822E32"/>
    <w:rsid w:val="00827936"/>
    <w:rsid w:val="00832B05"/>
    <w:rsid w:val="00840375"/>
    <w:rsid w:val="00840A33"/>
    <w:rsid w:val="008476AB"/>
    <w:rsid w:val="0085132D"/>
    <w:rsid w:val="00860EF8"/>
    <w:rsid w:val="00876048"/>
    <w:rsid w:val="00880E2E"/>
    <w:rsid w:val="0089392D"/>
    <w:rsid w:val="008A69CF"/>
    <w:rsid w:val="008A7D37"/>
    <w:rsid w:val="008C06B0"/>
    <w:rsid w:val="008D2390"/>
    <w:rsid w:val="008E1C7C"/>
    <w:rsid w:val="008E5834"/>
    <w:rsid w:val="00900FFB"/>
    <w:rsid w:val="00915228"/>
    <w:rsid w:val="00927D1E"/>
    <w:rsid w:val="009354D9"/>
    <w:rsid w:val="009404A5"/>
    <w:rsid w:val="009551EE"/>
    <w:rsid w:val="00963A57"/>
    <w:rsid w:val="009647A3"/>
    <w:rsid w:val="0097288E"/>
    <w:rsid w:val="00972B3B"/>
    <w:rsid w:val="009808E9"/>
    <w:rsid w:val="00984694"/>
    <w:rsid w:val="009866F9"/>
    <w:rsid w:val="00993546"/>
    <w:rsid w:val="009A21AE"/>
    <w:rsid w:val="009B5719"/>
    <w:rsid w:val="009D21A4"/>
    <w:rsid w:val="009D6061"/>
    <w:rsid w:val="009E3C7E"/>
    <w:rsid w:val="009F5F85"/>
    <w:rsid w:val="00A04992"/>
    <w:rsid w:val="00A35252"/>
    <w:rsid w:val="00A36975"/>
    <w:rsid w:val="00A63642"/>
    <w:rsid w:val="00A646FF"/>
    <w:rsid w:val="00A67FDF"/>
    <w:rsid w:val="00A70CB8"/>
    <w:rsid w:val="00A81669"/>
    <w:rsid w:val="00A83B45"/>
    <w:rsid w:val="00A86401"/>
    <w:rsid w:val="00A917DA"/>
    <w:rsid w:val="00AA1E38"/>
    <w:rsid w:val="00AA435D"/>
    <w:rsid w:val="00AA6C8D"/>
    <w:rsid w:val="00AE16DE"/>
    <w:rsid w:val="00AE207F"/>
    <w:rsid w:val="00AF2DDB"/>
    <w:rsid w:val="00B01893"/>
    <w:rsid w:val="00B01E60"/>
    <w:rsid w:val="00B04106"/>
    <w:rsid w:val="00B22844"/>
    <w:rsid w:val="00B22BCE"/>
    <w:rsid w:val="00B27ED5"/>
    <w:rsid w:val="00B3776F"/>
    <w:rsid w:val="00B43CB1"/>
    <w:rsid w:val="00B56CBE"/>
    <w:rsid w:val="00B80BDE"/>
    <w:rsid w:val="00B81832"/>
    <w:rsid w:val="00B93640"/>
    <w:rsid w:val="00B949C4"/>
    <w:rsid w:val="00B9541C"/>
    <w:rsid w:val="00BA1A9F"/>
    <w:rsid w:val="00BA37F1"/>
    <w:rsid w:val="00BA5A80"/>
    <w:rsid w:val="00BB0139"/>
    <w:rsid w:val="00BD2599"/>
    <w:rsid w:val="00BE344D"/>
    <w:rsid w:val="00BE7E01"/>
    <w:rsid w:val="00BF0D2B"/>
    <w:rsid w:val="00BF7EEA"/>
    <w:rsid w:val="00C14684"/>
    <w:rsid w:val="00C1788F"/>
    <w:rsid w:val="00C24F8F"/>
    <w:rsid w:val="00C32958"/>
    <w:rsid w:val="00C60137"/>
    <w:rsid w:val="00C74D9E"/>
    <w:rsid w:val="00C86E72"/>
    <w:rsid w:val="00CA1900"/>
    <w:rsid w:val="00CB3363"/>
    <w:rsid w:val="00CC52F5"/>
    <w:rsid w:val="00CC5859"/>
    <w:rsid w:val="00CE47C2"/>
    <w:rsid w:val="00CE6BFD"/>
    <w:rsid w:val="00CF057F"/>
    <w:rsid w:val="00D004E6"/>
    <w:rsid w:val="00D14086"/>
    <w:rsid w:val="00D1517C"/>
    <w:rsid w:val="00D23402"/>
    <w:rsid w:val="00D26BA0"/>
    <w:rsid w:val="00D50281"/>
    <w:rsid w:val="00D57322"/>
    <w:rsid w:val="00D603C8"/>
    <w:rsid w:val="00D7075E"/>
    <w:rsid w:val="00D717FB"/>
    <w:rsid w:val="00D74F16"/>
    <w:rsid w:val="00D80E4D"/>
    <w:rsid w:val="00D96126"/>
    <w:rsid w:val="00DB1125"/>
    <w:rsid w:val="00DD2232"/>
    <w:rsid w:val="00DD3358"/>
    <w:rsid w:val="00DD33AC"/>
    <w:rsid w:val="00DD36A6"/>
    <w:rsid w:val="00DD5378"/>
    <w:rsid w:val="00DE0812"/>
    <w:rsid w:val="00DF1535"/>
    <w:rsid w:val="00E063D0"/>
    <w:rsid w:val="00E12723"/>
    <w:rsid w:val="00E24C44"/>
    <w:rsid w:val="00E356BA"/>
    <w:rsid w:val="00E50AD8"/>
    <w:rsid w:val="00E5257B"/>
    <w:rsid w:val="00E54A06"/>
    <w:rsid w:val="00E70C18"/>
    <w:rsid w:val="00E76088"/>
    <w:rsid w:val="00E95DD4"/>
    <w:rsid w:val="00E97CA4"/>
    <w:rsid w:val="00EA6F3D"/>
    <w:rsid w:val="00EB0B25"/>
    <w:rsid w:val="00ED761E"/>
    <w:rsid w:val="00EE30B2"/>
    <w:rsid w:val="00EE5E7A"/>
    <w:rsid w:val="00EF02CF"/>
    <w:rsid w:val="00EF0D35"/>
    <w:rsid w:val="00EF4904"/>
    <w:rsid w:val="00EF4CCB"/>
    <w:rsid w:val="00EF5DBD"/>
    <w:rsid w:val="00F00A94"/>
    <w:rsid w:val="00F11237"/>
    <w:rsid w:val="00F20F9D"/>
    <w:rsid w:val="00F23572"/>
    <w:rsid w:val="00F23DA1"/>
    <w:rsid w:val="00F400FD"/>
    <w:rsid w:val="00F558EE"/>
    <w:rsid w:val="00F57C37"/>
    <w:rsid w:val="00F90078"/>
    <w:rsid w:val="00F92018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3B201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D16C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16C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0">
    <w:name w:val="Bekezdés"/>
    <w:basedOn w:val="Norml"/>
    <w:rsid w:val="004051D2"/>
    <w:pPr>
      <w:suppressAutoHyphens w:val="0"/>
      <w:spacing w:before="240"/>
      <w:ind w:firstLine="397"/>
      <w:jc w:val="both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53E4A-5C93-4D3D-B5F7-CF7A5116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1488</Words>
  <Characters>10270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Szandra</cp:lastModifiedBy>
  <cp:revision>4</cp:revision>
  <cp:lastPrinted>2017-06-20T11:44:00Z</cp:lastPrinted>
  <dcterms:created xsi:type="dcterms:W3CDTF">2017-06-20T11:15:00Z</dcterms:created>
  <dcterms:modified xsi:type="dcterms:W3CDTF">2017-06-20T11:49:00Z</dcterms:modified>
</cp:coreProperties>
</file>