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3E" w:rsidRPr="009F039C" w:rsidRDefault="00070824" w:rsidP="000708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Határozat </w:t>
      </w:r>
      <w:r w:rsidR="001E14E0" w:rsidRPr="009F039C"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 w:rsidR="00084272" w:rsidRPr="009F039C">
        <w:rPr>
          <w:rFonts w:ascii="Times New Roman" w:eastAsia="Times New Roman" w:hAnsi="Times New Roman" w:cs="Times New Roman"/>
          <w:b/>
          <w:bCs/>
          <w:color w:val="000000"/>
        </w:rPr>
        <w:t>K</w:t>
      </w:r>
      <w:r w:rsidR="00FD2554" w:rsidRPr="009F039C">
        <w:rPr>
          <w:rFonts w:ascii="Times New Roman" w:eastAsia="Times New Roman" w:hAnsi="Times New Roman" w:cs="Times New Roman"/>
          <w:b/>
          <w:bCs/>
          <w:color w:val="000000"/>
        </w:rPr>
        <w:t>örnyezettan</w:t>
      </w:r>
      <w:r w:rsidR="001E14E0" w:rsidRPr="009F039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084272" w:rsidRPr="009F039C">
        <w:rPr>
          <w:rFonts w:ascii="Times New Roman" w:eastAsia="Times New Roman" w:hAnsi="Times New Roman" w:cs="Times New Roman"/>
          <w:b/>
          <w:bCs/>
          <w:color w:val="000000"/>
        </w:rPr>
        <w:t>alap</w:t>
      </w:r>
      <w:r w:rsidR="001E14E0" w:rsidRPr="009F039C">
        <w:rPr>
          <w:rFonts w:ascii="Times New Roman" w:eastAsia="Times New Roman" w:hAnsi="Times New Roman" w:cs="Times New Roman"/>
          <w:b/>
          <w:bCs/>
          <w:color w:val="000000"/>
        </w:rPr>
        <w:t>szak</w:t>
      </w:r>
      <w:r w:rsidR="00FD2554" w:rsidRPr="009F039C">
        <w:rPr>
          <w:rFonts w:ascii="Times New Roman" w:eastAsia="Times New Roman" w:hAnsi="Times New Roman" w:cs="Times New Roman"/>
          <w:b/>
          <w:bCs/>
          <w:color w:val="000000"/>
        </w:rPr>
        <w:t xml:space="preserve"> és a Környezettudományi mesterszak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képzési tervének módosításáról</w:t>
      </w:r>
    </w:p>
    <w:p w:rsidR="0062653E" w:rsidRPr="009F039C" w:rsidRDefault="0062653E" w:rsidP="0007082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F039C">
        <w:rPr>
          <w:rFonts w:ascii="Times New Roman" w:eastAsia="Times New Roman" w:hAnsi="Times New Roman" w:cs="Times New Roman"/>
          <w:color w:val="000000"/>
        </w:rPr>
        <w:t> </w:t>
      </w:r>
    </w:p>
    <w:p w:rsidR="0062653E" w:rsidRPr="009F039C" w:rsidRDefault="0062653E" w:rsidP="0007082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9F039C">
        <w:rPr>
          <w:rFonts w:ascii="Times New Roman" w:eastAsia="Times New Roman" w:hAnsi="Times New Roman" w:cs="Times New Roman"/>
          <w:color w:val="000000"/>
        </w:rPr>
        <w:t>  </w:t>
      </w:r>
    </w:p>
    <w:p w:rsidR="00ED5DF9" w:rsidRPr="009F039C" w:rsidRDefault="0062653E" w:rsidP="0007082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F039C">
        <w:rPr>
          <w:rFonts w:ascii="Times New Roman" w:eastAsia="Times New Roman" w:hAnsi="Times New Roman" w:cs="Times New Roman"/>
          <w:color w:val="000000"/>
        </w:rPr>
        <w:t xml:space="preserve">Az ELTE TTK Kari Tanácsa </w:t>
      </w:r>
      <w:r w:rsidR="00FD2554" w:rsidRPr="009F039C">
        <w:rPr>
          <w:rFonts w:ascii="Times New Roman" w:eastAsia="Times New Roman" w:hAnsi="Times New Roman" w:cs="Times New Roman"/>
          <w:color w:val="000000"/>
        </w:rPr>
        <w:t>támogatja a Környezettan alapszak és a Környezettudományi mesterszak</w:t>
      </w:r>
      <w:r w:rsidR="005007D1" w:rsidRPr="009F039C">
        <w:rPr>
          <w:rFonts w:ascii="Times New Roman" w:eastAsia="Times New Roman" w:hAnsi="Times New Roman" w:cs="Times New Roman"/>
          <w:color w:val="000000"/>
        </w:rPr>
        <w:t xml:space="preserve"> </w:t>
      </w:r>
      <w:r w:rsidR="005007D1" w:rsidRPr="009F039C">
        <w:rPr>
          <w:rFonts w:ascii="Times New Roman" w:eastAsia="Calibri" w:hAnsi="Times New Roman" w:cs="Times New Roman"/>
        </w:rPr>
        <w:t>képzési tervei</w:t>
      </w:r>
      <w:r w:rsidR="002A7FAC" w:rsidRPr="009F039C">
        <w:rPr>
          <w:rFonts w:ascii="Times New Roman" w:eastAsia="Calibri" w:hAnsi="Times New Roman" w:cs="Times New Roman"/>
        </w:rPr>
        <w:t>nek</w:t>
      </w:r>
      <w:r w:rsidR="005007D1" w:rsidRPr="009F039C">
        <w:rPr>
          <w:rFonts w:ascii="Times New Roman" w:eastAsia="Calibri" w:hAnsi="Times New Roman" w:cs="Times New Roman"/>
        </w:rPr>
        <w:t xml:space="preserve"> </w:t>
      </w:r>
      <w:r w:rsidR="002A7FAC" w:rsidRPr="009F039C">
        <w:rPr>
          <w:rFonts w:ascii="Times New Roman" w:eastAsia="Calibri" w:hAnsi="Times New Roman" w:cs="Times New Roman"/>
        </w:rPr>
        <w:t>módosítását az alábbi indokok alapján</w:t>
      </w:r>
      <w:r w:rsidR="005007D1" w:rsidRPr="009F039C">
        <w:rPr>
          <w:rFonts w:ascii="Times New Roman" w:eastAsia="Calibri" w:hAnsi="Times New Roman" w:cs="Times New Roman"/>
        </w:rPr>
        <w:t>.</w:t>
      </w:r>
    </w:p>
    <w:p w:rsidR="00ED5DF9" w:rsidRPr="009F039C" w:rsidRDefault="00ED5DF9" w:rsidP="00070824">
      <w:pPr>
        <w:spacing w:after="0"/>
        <w:rPr>
          <w:rFonts w:ascii="Times New Roman" w:eastAsia="Calibri" w:hAnsi="Times New Roman" w:cs="Times New Roman"/>
        </w:rPr>
      </w:pPr>
    </w:p>
    <w:p w:rsidR="00FD2554" w:rsidRPr="009F039C" w:rsidRDefault="00FD2554" w:rsidP="00070824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039C">
        <w:rPr>
          <w:rFonts w:ascii="Times New Roman" w:hAnsi="Times New Roman" w:cs="Times New Roman"/>
          <w:b/>
        </w:rPr>
        <w:t>Előzmények</w:t>
      </w:r>
    </w:p>
    <w:p w:rsidR="00FD2554" w:rsidRPr="009F039C" w:rsidRDefault="00FD2554" w:rsidP="0007082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 xml:space="preserve">A környezettan alapszak és a környezettudomány mesterszakok tantervének megújítása 2013 márciusában kezdődött a TÁMOP 4.1.3-11/1-2011-0001 pályázat keretein, melyben az ELTE TTK Környezettudományi Centruma az agrár és természettudományi szakterület referenciaintézményeként volt képviselve. A most elfogadásra javasolt tantervi hálók számos kolléga és a több éve összegyűjtött hallgatói vélemények alapján, szakterületi egyeztetések sora után került kidolgozásra. </w:t>
      </w:r>
    </w:p>
    <w:p w:rsidR="00FD2554" w:rsidRPr="009F039C" w:rsidRDefault="00FD2554" w:rsidP="00070824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9F039C">
        <w:rPr>
          <w:rFonts w:ascii="Times New Roman" w:hAnsi="Times New Roman" w:cs="Times New Roman"/>
          <w:b/>
        </w:rPr>
        <w:t>Részletes indoklás</w:t>
      </w:r>
    </w:p>
    <w:p w:rsidR="00FD2554" w:rsidRPr="009F039C" w:rsidRDefault="00FD2554" w:rsidP="0007082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>Az elmúlt egy évben a szakindítási anyagban elfogadott alapokra támaszkodva, de az eddigiekhez képest számos területen újragondolt, megújított tanterv jött létre. A legfontosabb változtatások indoklása a következő:</w:t>
      </w:r>
    </w:p>
    <w:p w:rsidR="00FD2554" w:rsidRPr="009F039C" w:rsidRDefault="00FD2554" w:rsidP="0007082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  <w:b/>
          <w:i/>
        </w:rPr>
        <w:t>Néhány tantárgy megszűnése az eddigi címen</w:t>
      </w:r>
      <w:r w:rsidRPr="009F039C">
        <w:rPr>
          <w:rFonts w:ascii="Times New Roman" w:hAnsi="Times New Roman" w:cs="Times New Roman"/>
        </w:rPr>
        <w:t xml:space="preserve"> (1. és 2. melléklet). Néhány tárgyat kettébontott</w:t>
      </w:r>
      <w:r w:rsidR="00BD0083" w:rsidRPr="009F039C">
        <w:rPr>
          <w:rFonts w:ascii="Times New Roman" w:hAnsi="Times New Roman" w:cs="Times New Roman"/>
        </w:rPr>
        <w:t>a</w:t>
      </w:r>
      <w:r w:rsidRPr="009F039C">
        <w:rPr>
          <w:rFonts w:ascii="Times New Roman" w:hAnsi="Times New Roman" w:cs="Times New Roman"/>
        </w:rPr>
        <w:t>k, több esetben gyakorlatokkal egészít</w:t>
      </w:r>
      <w:r w:rsidR="00BD0083" w:rsidRPr="009F039C">
        <w:rPr>
          <w:rFonts w:ascii="Times New Roman" w:hAnsi="Times New Roman" w:cs="Times New Roman"/>
        </w:rPr>
        <w:t>etté</w:t>
      </w:r>
      <w:r w:rsidRPr="009F039C">
        <w:rPr>
          <w:rFonts w:ascii="Times New Roman" w:hAnsi="Times New Roman" w:cs="Times New Roman"/>
        </w:rPr>
        <w:t>k</w:t>
      </w:r>
      <w:r w:rsidR="00BD0083" w:rsidRPr="009F039C">
        <w:rPr>
          <w:rFonts w:ascii="Times New Roman" w:hAnsi="Times New Roman" w:cs="Times New Roman"/>
        </w:rPr>
        <w:t xml:space="preserve"> ki</w:t>
      </w:r>
      <w:r w:rsidRPr="009F039C">
        <w:rPr>
          <w:rFonts w:ascii="Times New Roman" w:hAnsi="Times New Roman" w:cs="Times New Roman"/>
        </w:rPr>
        <w:t xml:space="preserve">, ezáltal a tárgyak sok esetben túlzsúfolt tematikája több félévre oszlott szét, ami könnyíti a hallgatók adott szakterületen való elmélyülését. </w:t>
      </w:r>
    </w:p>
    <w:p w:rsidR="002A7FAC" w:rsidRPr="009F039C" w:rsidRDefault="00FD2554" w:rsidP="0007082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  <w:b/>
          <w:i/>
        </w:rPr>
        <w:t>Új tárgyak felvétele a tanrendbe</w:t>
      </w:r>
      <w:r w:rsidRPr="009F039C">
        <w:rPr>
          <w:rFonts w:ascii="Times New Roman" w:hAnsi="Times New Roman" w:cs="Times New Roman"/>
        </w:rPr>
        <w:t xml:space="preserve"> (1. és 2. melléklet). Ez részben az 1. pontban leírt tárgyszétbontásoknak köszönhető, részben pedig olyan új, sok esetben a környezettudomány interdiszciplinaritását hangsúlyozó tárgyak</w:t>
      </w:r>
      <w:r w:rsidR="002A7FAC" w:rsidRPr="009F039C">
        <w:rPr>
          <w:rFonts w:ascii="Times New Roman" w:hAnsi="Times New Roman" w:cs="Times New Roman"/>
        </w:rPr>
        <w:t>ról van szó</w:t>
      </w:r>
      <w:r w:rsidRPr="009F039C">
        <w:rPr>
          <w:rFonts w:ascii="Times New Roman" w:hAnsi="Times New Roman" w:cs="Times New Roman"/>
        </w:rPr>
        <w:t xml:space="preserve"> (pl. Hulladékgazdálkodás, Környezeti menedzsment), amelyek ismerete mindenképpen segíteni fogja a hallgatókat a munkaerőpiacon. </w:t>
      </w:r>
    </w:p>
    <w:p w:rsidR="002A7FAC" w:rsidRPr="009F039C" w:rsidRDefault="00FD2554" w:rsidP="0007082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  <w:b/>
          <w:i/>
        </w:rPr>
        <w:t>Előfeltétel-változtatások</w:t>
      </w:r>
      <w:r w:rsidRPr="009F039C">
        <w:rPr>
          <w:rFonts w:ascii="Times New Roman" w:hAnsi="Times New Roman" w:cs="Times New Roman"/>
        </w:rPr>
        <w:t xml:space="preserve"> (1. és 2. melléklet). </w:t>
      </w:r>
    </w:p>
    <w:p w:rsidR="00FD2554" w:rsidRPr="009F039C" w:rsidRDefault="002A7FAC" w:rsidP="00070824">
      <w:pPr>
        <w:spacing w:after="0" w:line="360" w:lineRule="auto"/>
        <w:ind w:left="708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>Ennek az alapvető</w:t>
      </w:r>
      <w:r w:rsidR="00FD2554" w:rsidRPr="009F039C">
        <w:rPr>
          <w:rFonts w:ascii="Times New Roman" w:hAnsi="Times New Roman" w:cs="Times New Roman"/>
        </w:rPr>
        <w:t xml:space="preserve"> indok</w:t>
      </w:r>
      <w:r w:rsidRPr="009F039C">
        <w:rPr>
          <w:rFonts w:ascii="Times New Roman" w:hAnsi="Times New Roman" w:cs="Times New Roman"/>
        </w:rPr>
        <w:t xml:space="preserve">a az, hogy a </w:t>
      </w:r>
      <w:r w:rsidR="00FD2554" w:rsidRPr="009F039C">
        <w:rPr>
          <w:rFonts w:ascii="Times New Roman" w:hAnsi="Times New Roman" w:cs="Times New Roman"/>
        </w:rPr>
        <w:t>hallgatók nagy része nem tudja elvégezni 6 félév alatt a környezettan alapszakot, ami részben az eddigi előfeltétel-rendszerrel magyarázható. Sok esetben egyetlen bukás egy egész éves csúszást jelentett. Enn</w:t>
      </w:r>
      <w:r w:rsidRPr="009F039C">
        <w:rPr>
          <w:rFonts w:ascii="Times New Roman" w:hAnsi="Times New Roman" w:cs="Times New Roman"/>
        </w:rPr>
        <w:t>ek</w:t>
      </w:r>
      <w:r w:rsidR="00FD2554" w:rsidRPr="009F039C">
        <w:rPr>
          <w:rFonts w:ascii="Times New Roman" w:hAnsi="Times New Roman" w:cs="Times New Roman"/>
        </w:rPr>
        <w:t xml:space="preserve"> feloldására ésszerűsített</w:t>
      </w:r>
      <w:r w:rsidRPr="009F039C">
        <w:rPr>
          <w:rFonts w:ascii="Times New Roman" w:hAnsi="Times New Roman" w:cs="Times New Roman"/>
        </w:rPr>
        <w:t>é</w:t>
      </w:r>
      <w:r w:rsidR="00FD2554" w:rsidRPr="009F039C">
        <w:rPr>
          <w:rFonts w:ascii="Times New Roman" w:hAnsi="Times New Roman" w:cs="Times New Roman"/>
        </w:rPr>
        <w:t xml:space="preserve">k az előfeltétel-rendszert, </w:t>
      </w:r>
      <w:r w:rsidRPr="009F039C">
        <w:rPr>
          <w:rFonts w:ascii="Times New Roman" w:hAnsi="Times New Roman" w:cs="Times New Roman"/>
        </w:rPr>
        <w:t>és</w:t>
      </w:r>
      <w:r w:rsidR="00FD2554" w:rsidRPr="009F039C">
        <w:rPr>
          <w:rFonts w:ascii="Times New Roman" w:hAnsi="Times New Roman" w:cs="Times New Roman"/>
        </w:rPr>
        <w:t xml:space="preserve"> több tárgy esetében vagy minden félévben </w:t>
      </w:r>
      <w:r w:rsidRPr="009F039C">
        <w:rPr>
          <w:rFonts w:ascii="Times New Roman" w:hAnsi="Times New Roman" w:cs="Times New Roman"/>
        </w:rPr>
        <w:t>meg</w:t>
      </w:r>
      <w:r w:rsidR="00FD2554" w:rsidRPr="009F039C">
        <w:rPr>
          <w:rFonts w:ascii="Times New Roman" w:hAnsi="Times New Roman" w:cs="Times New Roman"/>
        </w:rPr>
        <w:t>hirde</w:t>
      </w:r>
      <w:r w:rsidRPr="009F039C">
        <w:rPr>
          <w:rFonts w:ascii="Times New Roman" w:hAnsi="Times New Roman" w:cs="Times New Roman"/>
        </w:rPr>
        <w:t>ti</w:t>
      </w:r>
      <w:r w:rsidR="00FD2554" w:rsidRPr="009F039C">
        <w:rPr>
          <w:rFonts w:ascii="Times New Roman" w:hAnsi="Times New Roman" w:cs="Times New Roman"/>
        </w:rPr>
        <w:t xml:space="preserve">k a tárgyat, vagy </w:t>
      </w:r>
      <w:r w:rsidRPr="009F039C">
        <w:rPr>
          <w:rFonts w:ascii="Times New Roman" w:hAnsi="Times New Roman" w:cs="Times New Roman"/>
        </w:rPr>
        <w:t>a</w:t>
      </w:r>
      <w:r w:rsidR="00FD2554" w:rsidRPr="009F039C">
        <w:rPr>
          <w:rFonts w:ascii="Times New Roman" w:hAnsi="Times New Roman" w:cs="Times New Roman"/>
        </w:rPr>
        <w:t xml:space="preserve"> vizsgakurzust.</w:t>
      </w:r>
    </w:p>
    <w:p w:rsidR="00FD2554" w:rsidRPr="009F039C" w:rsidRDefault="00FD2554" w:rsidP="00070824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  <w:b/>
          <w:i/>
        </w:rPr>
        <w:t>Oktatói változtatások</w:t>
      </w:r>
      <w:r w:rsidRPr="009F039C">
        <w:rPr>
          <w:rFonts w:ascii="Times New Roman" w:hAnsi="Times New Roman" w:cs="Times New Roman"/>
        </w:rPr>
        <w:t xml:space="preserve"> (1. és 2. melléklet). Néhány tárgy esetében megváltozott az oktatók személye is. Ez legtöbbször az oktatók nyugdíjazása miatt történt, de az új tanrend támogatja a fiatal, a környezettan irányába elkötelezett oktatók bevonását is.</w:t>
      </w:r>
    </w:p>
    <w:p w:rsidR="00CD7DB1" w:rsidRPr="009F039C" w:rsidRDefault="00CD7DB1" w:rsidP="00070824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9F039C" w:rsidRPr="009F039C" w:rsidRDefault="009F039C" w:rsidP="00070824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>Budapest, 2014. június 24.</w:t>
      </w:r>
    </w:p>
    <w:p w:rsidR="009F039C" w:rsidRPr="009F039C" w:rsidRDefault="009F039C" w:rsidP="00070824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  <w:t xml:space="preserve">Surján Péter </w:t>
      </w:r>
    </w:p>
    <w:p w:rsidR="009F039C" w:rsidRPr="009F039C" w:rsidRDefault="009F039C" w:rsidP="00070824">
      <w:pPr>
        <w:spacing w:after="0"/>
        <w:rPr>
          <w:rFonts w:ascii="Times New Roman" w:hAnsi="Times New Roman" w:cs="Times New Roman"/>
        </w:rPr>
      </w:pP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</w:r>
      <w:r w:rsidRPr="009F039C">
        <w:rPr>
          <w:rFonts w:ascii="Times New Roman" w:hAnsi="Times New Roman" w:cs="Times New Roman"/>
        </w:rPr>
        <w:tab/>
        <w:t xml:space="preserve"> dékán</w:t>
      </w:r>
    </w:p>
    <w:p w:rsidR="00C629C9" w:rsidRPr="009F039C" w:rsidRDefault="00C629C9" w:rsidP="00070824">
      <w:pPr>
        <w:spacing w:after="0"/>
        <w:rPr>
          <w:rFonts w:ascii="Times New Roman" w:hAnsi="Times New Roman" w:cs="Times New Roman"/>
        </w:rPr>
      </w:pPr>
    </w:p>
    <w:sectPr w:rsidR="00C629C9" w:rsidRPr="009F039C" w:rsidSect="00CA59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2A6" w:rsidRDefault="005172A6" w:rsidP="009F039C">
      <w:pPr>
        <w:spacing w:after="0" w:line="240" w:lineRule="auto"/>
      </w:pPr>
      <w:r>
        <w:separator/>
      </w:r>
    </w:p>
  </w:endnote>
  <w:endnote w:type="continuationSeparator" w:id="0">
    <w:p w:rsidR="005172A6" w:rsidRDefault="005172A6" w:rsidP="009F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2A6" w:rsidRDefault="005172A6" w:rsidP="009F039C">
      <w:pPr>
        <w:spacing w:after="0" w:line="240" w:lineRule="auto"/>
      </w:pPr>
      <w:r>
        <w:separator/>
      </w:r>
    </w:p>
  </w:footnote>
  <w:footnote w:type="continuationSeparator" w:id="0">
    <w:p w:rsidR="005172A6" w:rsidRDefault="005172A6" w:rsidP="009F0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39C" w:rsidRDefault="009F039C" w:rsidP="009F039C">
    <w:pPr>
      <w:pStyle w:val="lfej"/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</w:t>
    </w:r>
    <w:r>
      <w:rPr>
        <w:sz w:val="20"/>
        <w:szCs w:val="20"/>
      </w:rPr>
      <w:t>f</w:t>
    </w:r>
    <w:r>
      <w:rPr>
        <w:rFonts w:ascii="Times New Roman" w:hAnsi="Times New Roman"/>
        <w:sz w:val="20"/>
        <w:szCs w:val="20"/>
      </w:rPr>
      <w:t>. melléklet</w:t>
    </w:r>
  </w:p>
  <w:p w:rsidR="009F039C" w:rsidRDefault="009F039C">
    <w:pPr>
      <w:pStyle w:val="lfej"/>
    </w:pPr>
  </w:p>
  <w:p w:rsidR="009F039C" w:rsidRDefault="009F039C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0006"/>
    <w:multiLevelType w:val="hybridMultilevel"/>
    <w:tmpl w:val="ADE831C2"/>
    <w:lvl w:ilvl="0" w:tplc="2DF212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E575D8"/>
    <w:multiLevelType w:val="hybridMultilevel"/>
    <w:tmpl w:val="4AAABE2E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FE6D06"/>
    <w:multiLevelType w:val="hybridMultilevel"/>
    <w:tmpl w:val="AECEB92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7C6424"/>
    <w:multiLevelType w:val="hybridMultilevel"/>
    <w:tmpl w:val="BF62898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2975AB"/>
    <w:multiLevelType w:val="hybridMultilevel"/>
    <w:tmpl w:val="A4A873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434AC"/>
    <w:multiLevelType w:val="hybridMultilevel"/>
    <w:tmpl w:val="10806722"/>
    <w:lvl w:ilvl="0" w:tplc="DBCA66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924EFB2">
      <w:start w:val="1"/>
      <w:numFmt w:val="lowerLetter"/>
      <w:lvlText w:val="%2."/>
      <w:lvlJc w:val="left"/>
      <w:pPr>
        <w:ind w:left="2160" w:hanging="360"/>
      </w:pPr>
      <w:rPr>
        <w:b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437410"/>
    <w:multiLevelType w:val="hybridMultilevel"/>
    <w:tmpl w:val="C2245786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283815A4"/>
    <w:multiLevelType w:val="hybridMultilevel"/>
    <w:tmpl w:val="0EEE25F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8A6E59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4C1297"/>
    <w:multiLevelType w:val="hybridMultilevel"/>
    <w:tmpl w:val="AC942F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5F5A5B"/>
    <w:multiLevelType w:val="hybridMultilevel"/>
    <w:tmpl w:val="79FC23E6"/>
    <w:lvl w:ilvl="0" w:tplc="E0A489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FF49F6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8F1253"/>
    <w:multiLevelType w:val="hybridMultilevel"/>
    <w:tmpl w:val="4DC883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C1721"/>
    <w:multiLevelType w:val="hybridMultilevel"/>
    <w:tmpl w:val="DAC67B9A"/>
    <w:lvl w:ilvl="0" w:tplc="B08683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A7006C"/>
    <w:multiLevelType w:val="hybridMultilevel"/>
    <w:tmpl w:val="CF9AC7C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3405D23"/>
    <w:multiLevelType w:val="hybridMultilevel"/>
    <w:tmpl w:val="A170EBF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DC3590"/>
    <w:multiLevelType w:val="hybridMultilevel"/>
    <w:tmpl w:val="A29E0724"/>
    <w:lvl w:ilvl="0" w:tplc="72662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4509D5"/>
    <w:multiLevelType w:val="hybridMultilevel"/>
    <w:tmpl w:val="B8F063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16"/>
  </w:num>
  <w:num w:numId="6">
    <w:abstractNumId w:val="1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15"/>
  </w:num>
  <w:num w:numId="15">
    <w:abstractNumId w:val="4"/>
  </w:num>
  <w:num w:numId="16">
    <w:abstractNumId w:val="11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53E"/>
    <w:rsid w:val="00070824"/>
    <w:rsid w:val="00084272"/>
    <w:rsid w:val="001E14E0"/>
    <w:rsid w:val="002A7FAC"/>
    <w:rsid w:val="00361D69"/>
    <w:rsid w:val="003A6EB0"/>
    <w:rsid w:val="00476E3C"/>
    <w:rsid w:val="005007D1"/>
    <w:rsid w:val="005172A6"/>
    <w:rsid w:val="005806E1"/>
    <w:rsid w:val="00596B73"/>
    <w:rsid w:val="005E5ABE"/>
    <w:rsid w:val="0062653E"/>
    <w:rsid w:val="00751C5E"/>
    <w:rsid w:val="00784126"/>
    <w:rsid w:val="00932771"/>
    <w:rsid w:val="00937A64"/>
    <w:rsid w:val="009F039C"/>
    <w:rsid w:val="00A2222E"/>
    <w:rsid w:val="00A3473C"/>
    <w:rsid w:val="00AD7C62"/>
    <w:rsid w:val="00AE5C6E"/>
    <w:rsid w:val="00BD0083"/>
    <w:rsid w:val="00C629C9"/>
    <w:rsid w:val="00CA5935"/>
    <w:rsid w:val="00CC4F13"/>
    <w:rsid w:val="00CD7DB1"/>
    <w:rsid w:val="00CE19C8"/>
    <w:rsid w:val="00E51678"/>
    <w:rsid w:val="00ED55EF"/>
    <w:rsid w:val="00ED5DF9"/>
    <w:rsid w:val="00F80C46"/>
    <w:rsid w:val="00FD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5AB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F039C"/>
  </w:style>
  <w:style w:type="paragraph" w:styleId="llb">
    <w:name w:val="footer"/>
    <w:basedOn w:val="Norml"/>
    <w:link w:val="llbChar"/>
    <w:uiPriority w:val="99"/>
    <w:unhideWhenUsed/>
    <w:rsid w:val="009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F039C"/>
  </w:style>
  <w:style w:type="paragraph" w:styleId="Buborkszveg">
    <w:name w:val="Balloon Text"/>
    <w:basedOn w:val="Norml"/>
    <w:link w:val="BuborkszvegChar"/>
    <w:uiPriority w:val="99"/>
    <w:semiHidden/>
    <w:unhideWhenUsed/>
    <w:rsid w:val="009F0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03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9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F039C"/>
  </w:style>
  <w:style w:type="paragraph" w:styleId="llb">
    <w:name w:val="footer"/>
    <w:basedOn w:val="Norml"/>
    <w:link w:val="llbChar"/>
    <w:uiPriority w:val="99"/>
    <w:unhideWhenUsed/>
    <w:rsid w:val="009F0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F039C"/>
  </w:style>
  <w:style w:type="paragraph" w:styleId="Buborkszveg">
    <w:name w:val="Balloon Text"/>
    <w:basedOn w:val="Norml"/>
    <w:link w:val="BuborkszvegChar"/>
    <w:uiPriority w:val="99"/>
    <w:semiHidden/>
    <w:unhideWhenUsed/>
    <w:rsid w:val="009F0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F03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2014-06-24T11:06:00Z</dcterms:created>
  <dcterms:modified xsi:type="dcterms:W3CDTF">2014-06-24T11:06:00Z</dcterms:modified>
</cp:coreProperties>
</file>