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3E" w:rsidRPr="006A3AD7" w:rsidRDefault="006A3AD7" w:rsidP="006265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Határozat </w:t>
      </w:r>
      <w:r w:rsidR="001E14E0" w:rsidRPr="006A3A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 Biológia alapszak, Biológus mesterszak és a tanári MA Biológiatanári szakterületi mod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ul képzési tervének módosításáról</w:t>
      </w:r>
    </w:p>
    <w:p w:rsidR="0062653E" w:rsidRPr="006A3AD7" w:rsidRDefault="0062653E" w:rsidP="006265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3AD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2653E" w:rsidRPr="006A3AD7" w:rsidRDefault="0062653E" w:rsidP="001E14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3AD7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62653E" w:rsidRPr="006A3AD7" w:rsidRDefault="0062653E" w:rsidP="006265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3AD7">
        <w:rPr>
          <w:rFonts w:ascii="Times New Roman" w:eastAsia="Times New Roman" w:hAnsi="Times New Roman" w:cs="Times New Roman"/>
          <w:color w:val="000000"/>
          <w:sz w:val="24"/>
          <w:szCs w:val="24"/>
        </w:rPr>
        <w:t>Az ELTE TTK Kari Tanácsa támogatja a Biológia Intézet által a biológia alapszakon, a biológus mesterképzésben, és a tanári mesterszak (MA) – Biológiatanári szakterületi modul képzési tervében végrehajtott változtatásokat, amelyeket</w:t>
      </w:r>
      <w:r w:rsidRPr="006A3AD7">
        <w:rPr>
          <w:rFonts w:ascii="Times New Roman" w:hAnsi="Times New Roman" w:cs="Times New Roman"/>
          <w:sz w:val="24"/>
          <w:szCs w:val="24"/>
        </w:rPr>
        <w:t xml:space="preserve"> </w:t>
      </w:r>
      <w:r w:rsidRPr="006A3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Biológiai Intézet Intézeti </w:t>
      </w:r>
      <w:r w:rsidR="001E14E0" w:rsidRPr="006A3A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Tanács </w:t>
      </w:r>
      <w:r w:rsidR="001E14E0" w:rsidRPr="006A3A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2013. december 4-i és </w:t>
      </w:r>
      <w:r w:rsidRPr="006A3AD7">
        <w:rPr>
          <w:rFonts w:ascii="Times New Roman" w:eastAsia="Times New Roman" w:hAnsi="Times New Roman" w:cs="Times New Roman"/>
          <w:color w:val="000000"/>
          <w:sz w:val="24"/>
          <w:szCs w:val="24"/>
        </w:rPr>
        <w:t>2014. április 16-i ülésén jóváhagyott.</w:t>
      </w:r>
    </w:p>
    <w:p w:rsidR="00C629C9" w:rsidRPr="006A3AD7" w:rsidRDefault="00C629C9" w:rsidP="006265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653E" w:rsidRPr="006A3AD7" w:rsidRDefault="0062653E" w:rsidP="006265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3AD7">
        <w:rPr>
          <w:rFonts w:ascii="Times New Roman" w:eastAsia="Times New Roman" w:hAnsi="Times New Roman" w:cs="Times New Roman"/>
          <w:color w:val="000000"/>
          <w:sz w:val="24"/>
          <w:szCs w:val="24"/>
        </w:rPr>
        <w:t>A képzési tervekben az alábbi módosítások történtek:</w:t>
      </w:r>
    </w:p>
    <w:p w:rsidR="0062653E" w:rsidRPr="006A3AD7" w:rsidRDefault="0062653E" w:rsidP="0062653E">
      <w:pPr>
        <w:ind w:left="567" w:hanging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3AD7">
        <w:rPr>
          <w:rFonts w:ascii="Times New Roman" w:eastAsia="Calibri" w:hAnsi="Times New Roman" w:cs="Times New Roman"/>
          <w:b/>
          <w:bCs/>
          <w:sz w:val="24"/>
          <w:szCs w:val="24"/>
        </w:rPr>
        <w:t>biológia alapszak (B.Sc.)</w:t>
      </w:r>
    </w:p>
    <w:p w:rsidR="001E14E0" w:rsidRPr="006A3AD7" w:rsidRDefault="001E14E0" w:rsidP="001E14E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3AD7">
        <w:rPr>
          <w:rFonts w:ascii="Times New Roman" w:hAnsi="Times New Roman" w:cs="Times New Roman"/>
          <w:bCs/>
          <w:sz w:val="24"/>
          <w:szCs w:val="24"/>
        </w:rPr>
        <w:t>Az alap- és emeltszintű kurzusok közötti átjárhatóság szabályozását segítendő történtek változtatások az alapképzésben. A szabályozás célja a hallgatók egyes az alapszintű és emeltszintű kurzusok közötti tematikai különbségnek megfelelő irányítása, az indokolatlan, kreditgyűjtést rejtő ismételt kurzusfelvételek elkerülése, az anyagi és emberi erőforrások pazarló felhasználásának elkerülése.</w:t>
      </w:r>
    </w:p>
    <w:p w:rsidR="0062653E" w:rsidRPr="006A3AD7" w:rsidRDefault="0062653E" w:rsidP="001E14E0">
      <w:pPr>
        <w:pStyle w:val="Listaszerbekezds"/>
        <w:numPr>
          <w:ilvl w:val="0"/>
          <w:numId w:val="1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A szakmai törzsanyag modulban, a 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>„</w:t>
      </w:r>
      <w:r w:rsidRPr="006A3AD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bb1c1639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Biogeográfia és vegetációökológia EA”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 tárgynak jelenleg erős előfeltétele a 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>„</w:t>
      </w:r>
      <w:r w:rsidRPr="006A3AD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bb1c1526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Ökológia - I. EA”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 tárgy. </w:t>
      </w:r>
    </w:p>
    <w:p w:rsidR="0062653E" w:rsidRPr="006A3AD7" w:rsidRDefault="0062653E" w:rsidP="00C629C9">
      <w:pPr>
        <w:pStyle w:val="Listaszerbekezds"/>
        <w:ind w:left="100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A hallgatók mintatanterv szerinti haladásának könnyítését szolgálja az előfeltétel gyengítése, azaz a 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>„</w:t>
      </w:r>
      <w:r w:rsidRPr="006A3AD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bb1c1639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Biogeográfia és vegetációökológia EA”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 tárgynak </w:t>
      </w:r>
      <w:r w:rsidRPr="006A3AD7">
        <w:rPr>
          <w:rFonts w:ascii="Times New Roman" w:eastAsia="Calibri" w:hAnsi="Times New Roman" w:cs="Times New Roman"/>
          <w:bCs/>
          <w:sz w:val="24"/>
          <w:szCs w:val="24"/>
          <w:u w:val="single"/>
        </w:rPr>
        <w:t>gyenge előfeltétele legyen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 a 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>„</w:t>
      </w:r>
      <w:r w:rsidRPr="006A3AD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bb1c1526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Ökológia - I. EA”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 tárgy.</w:t>
      </w:r>
    </w:p>
    <w:p w:rsidR="0062653E" w:rsidRPr="006A3AD7" w:rsidRDefault="0062653E" w:rsidP="0062653E">
      <w:pPr>
        <w:ind w:left="567" w:hanging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3AD7">
        <w:rPr>
          <w:rFonts w:ascii="Times New Roman" w:eastAsia="Calibri" w:hAnsi="Times New Roman" w:cs="Times New Roman"/>
          <w:b/>
          <w:bCs/>
          <w:sz w:val="24"/>
          <w:szCs w:val="24"/>
        </w:rPr>
        <w:t>biológus mesterszak (M.Sc.)</w:t>
      </w:r>
    </w:p>
    <w:p w:rsidR="0062653E" w:rsidRPr="006A3AD7" w:rsidRDefault="0062653E" w:rsidP="0062653E">
      <w:pPr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3AD7">
        <w:rPr>
          <w:rFonts w:ascii="Times New Roman" w:eastAsia="Calibri" w:hAnsi="Times New Roman" w:cs="Times New Roman"/>
          <w:bCs/>
          <w:sz w:val="24"/>
          <w:szCs w:val="24"/>
        </w:rPr>
        <w:t>A biológus mesterképzés Növénybiológia szakirányán a szakirányú kötelező tárgyak közül a „</w:t>
      </w:r>
      <w:r w:rsidRPr="006A3AD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bb2n1n06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Növényi molekuláris biológia I. EA”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 és a 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>„</w:t>
      </w:r>
      <w:r w:rsidRPr="006A3AD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bb2n1n09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Növényi szaporodás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softHyphen/>
        <w:t>biológia I. EA”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 tárgyak jelenleg C típusú kollokviummal fejeződnek be. A Tanács által elfogadott javaslat szerint mindkét tárgyat "normál" kollokviummal (nem kombinált vizsgával) lehessen teljesíteni. Ez a számonkérési forma jobban illeszkedik a tárgyak tematikájához és a tananyag elsajátításának összefogottabb ellenőrzését teszi lehetővé.</w:t>
      </w:r>
    </w:p>
    <w:p w:rsidR="0062653E" w:rsidRPr="006A3AD7" w:rsidRDefault="0062653E" w:rsidP="0062653E">
      <w:pPr>
        <w:ind w:left="567" w:hanging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3AD7">
        <w:rPr>
          <w:rFonts w:ascii="Times New Roman" w:eastAsia="Calibri" w:hAnsi="Times New Roman" w:cs="Times New Roman"/>
          <w:b/>
          <w:bCs/>
          <w:sz w:val="24"/>
          <w:szCs w:val="24"/>
        </w:rPr>
        <w:t>tanári mesterszak (MA) – Biológiatanári szakterületi modul</w:t>
      </w:r>
    </w:p>
    <w:p w:rsidR="0062653E" w:rsidRPr="006A3AD7" w:rsidRDefault="0062653E" w:rsidP="0062653E">
      <w:pPr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Az 5 féléves modulok közül az </w:t>
      </w:r>
      <w:r w:rsidRPr="006A3AD7">
        <w:rPr>
          <w:rFonts w:ascii="Times New Roman" w:eastAsia="Calibri" w:hAnsi="Times New Roman" w:cs="Times New Roman"/>
          <w:b/>
          <w:bCs/>
          <w:sz w:val="24"/>
          <w:szCs w:val="24"/>
        </w:rPr>
        <w:t>50 kredites természettudományos minor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, valamint a </w:t>
      </w:r>
      <w:r w:rsidRPr="006A3AD7">
        <w:rPr>
          <w:rFonts w:ascii="Times New Roman" w:eastAsia="Calibri" w:hAnsi="Times New Roman" w:cs="Times New Roman"/>
          <w:b/>
          <w:bCs/>
          <w:sz w:val="24"/>
          <w:szCs w:val="24"/>
        </w:rPr>
        <w:t>40 kredites nem-természettudományos minor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 modulokban az 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>„Ökológia és biogeográfia I. EA”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 (b2bn1112; 5 kontaktórás, 4 kreditértékű tárgy) megszűnt, ennek helyébe lép az 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>„Ökológia - I. EA”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 (bb1c1526) 3 kontaktórás, 3 kredites tárgy, új kóddal.</w:t>
      </w:r>
    </w:p>
    <w:p w:rsidR="0062653E" w:rsidRPr="006A3AD7" w:rsidRDefault="0062653E" w:rsidP="0062653E">
      <w:pPr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A3AD7">
        <w:rPr>
          <w:rFonts w:ascii="Times New Roman" w:eastAsia="Calibri" w:hAnsi="Times New Roman" w:cs="Times New Roman"/>
          <w:bCs/>
          <w:sz w:val="24"/>
          <w:szCs w:val="24"/>
        </w:rPr>
        <w:t>A „felszabaduló” 1 kredit felhasználását az alábbiak szerint javasoljuk:</w:t>
      </w:r>
    </w:p>
    <w:p w:rsidR="006A3AD7" w:rsidRPr="006A3AD7" w:rsidRDefault="0062653E" w:rsidP="006A3AD7">
      <w:pPr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mindkét minor modulban a b2bn1208 </w:t>
      </w:r>
      <w:r w:rsidRPr="006A3AD7">
        <w:rPr>
          <w:rFonts w:ascii="Times New Roman" w:eastAsia="Calibri" w:hAnsi="Times New Roman" w:cs="Times New Roman"/>
          <w:bCs/>
          <w:i/>
          <w:sz w:val="24"/>
          <w:szCs w:val="24"/>
        </w:rPr>
        <w:t>„Humánbiológia I. EA”</w:t>
      </w:r>
      <w:r w:rsidRPr="006A3AD7">
        <w:rPr>
          <w:rFonts w:ascii="Times New Roman" w:eastAsia="Calibri" w:hAnsi="Times New Roman" w:cs="Times New Roman"/>
          <w:bCs/>
          <w:sz w:val="24"/>
          <w:szCs w:val="24"/>
        </w:rPr>
        <w:t xml:space="preserve"> tárgy kreditértéke kettőről háromra nő. </w:t>
      </w:r>
    </w:p>
    <w:p w:rsidR="006A3AD7" w:rsidRPr="00DC4B44" w:rsidRDefault="006A3AD7" w:rsidP="006A3A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2014. június 24</w:t>
      </w:r>
      <w:r w:rsidRPr="00DC4B44">
        <w:rPr>
          <w:rFonts w:ascii="Times New Roman" w:hAnsi="Times New Roman" w:cs="Times New Roman"/>
          <w:sz w:val="24"/>
          <w:szCs w:val="24"/>
        </w:rPr>
        <w:t>.</w:t>
      </w:r>
    </w:p>
    <w:p w:rsidR="006A3AD7" w:rsidRDefault="006A3AD7" w:rsidP="006A3A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Surján Péter </w:t>
      </w:r>
    </w:p>
    <w:p w:rsidR="00C629C9" w:rsidRPr="006A3AD7" w:rsidRDefault="006A3AD7" w:rsidP="006A3A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dékán</w:t>
      </w:r>
      <w:bookmarkStart w:id="0" w:name="_GoBack"/>
      <w:bookmarkEnd w:id="0"/>
    </w:p>
    <w:sectPr w:rsidR="00C629C9" w:rsidRPr="006A3AD7" w:rsidSect="00CA59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1D8" w:rsidRDefault="00FA61D8" w:rsidP="006A3AD7">
      <w:pPr>
        <w:spacing w:after="0" w:line="240" w:lineRule="auto"/>
      </w:pPr>
      <w:r>
        <w:separator/>
      </w:r>
    </w:p>
  </w:endnote>
  <w:endnote w:type="continuationSeparator" w:id="0">
    <w:p w:rsidR="00FA61D8" w:rsidRDefault="00FA61D8" w:rsidP="006A3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1D8" w:rsidRDefault="00FA61D8" w:rsidP="006A3AD7">
      <w:pPr>
        <w:spacing w:after="0" w:line="240" w:lineRule="auto"/>
      </w:pPr>
      <w:r>
        <w:separator/>
      </w:r>
    </w:p>
  </w:footnote>
  <w:footnote w:type="continuationSeparator" w:id="0">
    <w:p w:rsidR="00FA61D8" w:rsidRDefault="00FA61D8" w:rsidP="006A3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AD7" w:rsidRPr="0086607A" w:rsidRDefault="006A3AD7" w:rsidP="006A3AD7">
    <w:pPr>
      <w:pStyle w:val="lfej"/>
      <w:spacing w:after="120"/>
      <w:rPr>
        <w:rFonts w:ascii="Times New Roman" w:hAnsi="Times New Roman"/>
        <w:sz w:val="20"/>
        <w:szCs w:val="20"/>
      </w:rPr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június 18.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1.b. melléklet</w:t>
    </w:r>
  </w:p>
  <w:p w:rsidR="006A3AD7" w:rsidRDefault="006A3AD7">
    <w:pPr>
      <w:pStyle w:val="lfej"/>
    </w:pPr>
  </w:p>
  <w:p w:rsidR="006A3AD7" w:rsidRDefault="006A3AD7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7006C"/>
    <w:multiLevelType w:val="hybridMultilevel"/>
    <w:tmpl w:val="CF9AC7C8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653E"/>
    <w:rsid w:val="000B318F"/>
    <w:rsid w:val="001E14E0"/>
    <w:rsid w:val="002569C1"/>
    <w:rsid w:val="002D03CF"/>
    <w:rsid w:val="005354BD"/>
    <w:rsid w:val="0062653E"/>
    <w:rsid w:val="006A3AD7"/>
    <w:rsid w:val="006C0184"/>
    <w:rsid w:val="00712F46"/>
    <w:rsid w:val="00937A64"/>
    <w:rsid w:val="00A3473C"/>
    <w:rsid w:val="00A55B07"/>
    <w:rsid w:val="00AD7C62"/>
    <w:rsid w:val="00C629C9"/>
    <w:rsid w:val="00CA5935"/>
    <w:rsid w:val="00CC4F13"/>
    <w:rsid w:val="00F80C46"/>
    <w:rsid w:val="00FA6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B318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4E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A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A3AD7"/>
  </w:style>
  <w:style w:type="paragraph" w:styleId="llb">
    <w:name w:val="footer"/>
    <w:basedOn w:val="Norml"/>
    <w:link w:val="llbChar"/>
    <w:uiPriority w:val="99"/>
    <w:unhideWhenUsed/>
    <w:rsid w:val="006A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A3AD7"/>
  </w:style>
  <w:style w:type="paragraph" w:styleId="Buborkszveg">
    <w:name w:val="Balloon Text"/>
    <w:basedOn w:val="Norml"/>
    <w:link w:val="BuborkszvegChar"/>
    <w:uiPriority w:val="99"/>
    <w:semiHidden/>
    <w:unhideWhenUsed/>
    <w:rsid w:val="006A3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3A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4E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A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A3AD7"/>
  </w:style>
  <w:style w:type="paragraph" w:styleId="llb">
    <w:name w:val="footer"/>
    <w:basedOn w:val="Norml"/>
    <w:link w:val="llbChar"/>
    <w:uiPriority w:val="99"/>
    <w:unhideWhenUsed/>
    <w:rsid w:val="006A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A3AD7"/>
  </w:style>
  <w:style w:type="paragraph" w:styleId="Buborkszveg">
    <w:name w:val="Balloon Text"/>
    <w:basedOn w:val="Norml"/>
    <w:link w:val="BuborkszvegChar"/>
    <w:uiPriority w:val="99"/>
    <w:semiHidden/>
    <w:unhideWhenUsed/>
    <w:rsid w:val="006A3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3A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2156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ELTE</cp:lastModifiedBy>
  <cp:revision>2</cp:revision>
  <cp:lastPrinted>2014-06-23T12:24:00Z</cp:lastPrinted>
  <dcterms:created xsi:type="dcterms:W3CDTF">2014-06-24T11:04:00Z</dcterms:created>
  <dcterms:modified xsi:type="dcterms:W3CDTF">2014-06-24T11:04:00Z</dcterms:modified>
</cp:coreProperties>
</file>