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0D0" w:rsidRPr="000C01D4" w:rsidRDefault="00715B26" w:rsidP="002F50D0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Határozat </w:t>
      </w:r>
      <w:r w:rsidR="002F50D0" w:rsidRPr="000C01D4">
        <w:rPr>
          <w:rFonts w:ascii="Times New Roman" w:eastAsia="Calibri" w:hAnsi="Times New Roman" w:cs="Times New Roman"/>
          <w:b/>
          <w:sz w:val="28"/>
          <w:szCs w:val="28"/>
          <w:u w:val="single"/>
        </w:rPr>
        <w:t>Eötvös Tud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ományos Konferencia rendezvényről</w:t>
      </w:r>
    </w:p>
    <w:p w:rsidR="002F50D0" w:rsidRPr="000C01D4" w:rsidRDefault="00087BDA" w:rsidP="002F50D0">
      <w:pPr>
        <w:spacing w:before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85090">
        <w:rPr>
          <w:rFonts w:ascii="Times New Roman" w:eastAsia="Calibri" w:hAnsi="Times New Roman" w:cs="Times New Roman"/>
          <w:b/>
          <w:i/>
          <w:sz w:val="24"/>
          <w:szCs w:val="24"/>
        </w:rPr>
        <w:t>A Kari Tanács támogatja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2F50D0" w:rsidRPr="000C01D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</w:t>
      </w:r>
      <w:r w:rsidR="002F50D0">
        <w:rPr>
          <w:rFonts w:ascii="Times New Roman" w:eastAsia="Calibri" w:hAnsi="Times New Roman" w:cs="Times New Roman"/>
          <w:b/>
          <w:i/>
          <w:sz w:val="24"/>
          <w:szCs w:val="24"/>
        </w:rPr>
        <w:t>„</w:t>
      </w:r>
      <w:r w:rsidR="002F50D0" w:rsidRPr="000C01D4">
        <w:rPr>
          <w:rFonts w:ascii="Times New Roman" w:eastAsia="Calibri" w:hAnsi="Times New Roman" w:cs="Times New Roman"/>
          <w:b/>
          <w:i/>
          <w:sz w:val="24"/>
          <w:szCs w:val="24"/>
        </w:rPr>
        <w:t>5</w:t>
      </w:r>
      <w:r w:rsidR="002F50D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th International Students Geological Conference (ISGC)”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konferencia felvételét</w:t>
      </w:r>
      <w:r w:rsidR="002F50D0" w:rsidRPr="000C01D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az Eötvös Tudományos Konferencia rendezvény sorozatba.</w:t>
      </w:r>
    </w:p>
    <w:p w:rsidR="002F50D0" w:rsidRPr="000C01D4" w:rsidRDefault="002F50D0" w:rsidP="002F50D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F50D0" w:rsidRPr="000C01D4" w:rsidRDefault="002F50D0" w:rsidP="002F50D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C01D4">
        <w:rPr>
          <w:rFonts w:ascii="Times New Roman" w:eastAsia="Calibri" w:hAnsi="Times New Roman" w:cs="Times New Roman"/>
          <w:b/>
          <w:i/>
          <w:sz w:val="24"/>
          <w:szCs w:val="24"/>
        </w:rPr>
        <w:t>Általános információk:</w:t>
      </w:r>
    </w:p>
    <w:p w:rsidR="002F50D0" w:rsidRPr="000C01D4" w:rsidRDefault="002F50D0" w:rsidP="002F50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1D4">
        <w:rPr>
          <w:rFonts w:ascii="Times New Roman" w:eastAsia="Calibri" w:hAnsi="Times New Roman" w:cs="Times New Roman"/>
          <w:b/>
          <w:sz w:val="24"/>
          <w:szCs w:val="24"/>
        </w:rPr>
        <w:t>A konferencia tervezett időpontja</w:t>
      </w:r>
      <w:r w:rsidRPr="000C01D4">
        <w:rPr>
          <w:rFonts w:ascii="Times New Roman" w:eastAsia="Calibri" w:hAnsi="Times New Roman" w:cs="Times New Roman"/>
          <w:sz w:val="24"/>
          <w:szCs w:val="24"/>
        </w:rPr>
        <w:t xml:space="preserve">: 2014. </w:t>
      </w:r>
      <w:r>
        <w:rPr>
          <w:rFonts w:ascii="Times New Roman" w:eastAsia="Calibri" w:hAnsi="Times New Roman" w:cs="Times New Roman"/>
          <w:sz w:val="24"/>
          <w:szCs w:val="24"/>
        </w:rPr>
        <w:t>április 24-27.</w:t>
      </w:r>
    </w:p>
    <w:p w:rsidR="002F50D0" w:rsidRPr="000C01D4" w:rsidRDefault="002F50D0" w:rsidP="002F50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1D4">
        <w:rPr>
          <w:rFonts w:ascii="Times New Roman" w:eastAsia="Calibri" w:hAnsi="Times New Roman" w:cs="Times New Roman"/>
          <w:b/>
          <w:sz w:val="24"/>
          <w:szCs w:val="24"/>
        </w:rPr>
        <w:t>Helyszín</w:t>
      </w:r>
      <w:r w:rsidRPr="000C01D4">
        <w:rPr>
          <w:rFonts w:ascii="Times New Roman" w:eastAsia="Calibri" w:hAnsi="Times New Roman" w:cs="Times New Roman"/>
          <w:sz w:val="24"/>
          <w:szCs w:val="24"/>
        </w:rPr>
        <w:t>: ELTE Lágymányosi Campus 1117 Budapest, Pázmány Péter sétány 1/A.</w:t>
      </w:r>
    </w:p>
    <w:p w:rsidR="002F50D0" w:rsidRPr="000C01D4" w:rsidRDefault="002F50D0" w:rsidP="002F50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1D4">
        <w:rPr>
          <w:rFonts w:ascii="Times New Roman" w:eastAsia="Calibri" w:hAnsi="Times New Roman" w:cs="Times New Roman"/>
          <w:b/>
          <w:sz w:val="24"/>
          <w:szCs w:val="24"/>
        </w:rPr>
        <w:t>Szervezők</w:t>
      </w:r>
      <w:r w:rsidRPr="000C01D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ELTE hallgatók</w:t>
      </w:r>
      <w:r w:rsidR="00C119F4">
        <w:rPr>
          <w:rFonts w:ascii="Times New Roman" w:hAnsi="Times New Roman" w:cs="Times New Roman"/>
          <w:sz w:val="24"/>
          <w:szCs w:val="24"/>
        </w:rPr>
        <w:t xml:space="preserve"> és oktatók</w:t>
      </w:r>
      <w:r w:rsidR="002B5C21">
        <w:rPr>
          <w:rFonts w:ascii="Times New Roman" w:hAnsi="Times New Roman" w:cs="Times New Roman"/>
          <w:sz w:val="24"/>
          <w:szCs w:val="24"/>
        </w:rPr>
        <w:t>, ELTE Földrajz</w:t>
      </w:r>
      <w:r w:rsidR="00B66FFE">
        <w:rPr>
          <w:rFonts w:ascii="Times New Roman" w:hAnsi="Times New Roman" w:cs="Times New Roman"/>
          <w:sz w:val="24"/>
          <w:szCs w:val="24"/>
        </w:rPr>
        <w:t>-</w:t>
      </w:r>
      <w:r w:rsidR="002B5C21">
        <w:rPr>
          <w:rFonts w:ascii="Times New Roman" w:hAnsi="Times New Roman" w:cs="Times New Roman"/>
          <w:sz w:val="24"/>
          <w:szCs w:val="24"/>
        </w:rPr>
        <w:t xml:space="preserve"> és Földtudományi Intézet </w:t>
      </w:r>
    </w:p>
    <w:p w:rsidR="002F50D0" w:rsidRPr="000C01D4" w:rsidRDefault="002F50D0" w:rsidP="002F50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C01D4">
        <w:rPr>
          <w:rFonts w:ascii="Times New Roman" w:eastAsia="Times New Roman" w:hAnsi="Times New Roman" w:cs="Arial Unicode MS"/>
          <w:sz w:val="24"/>
          <w:szCs w:val="24"/>
          <w:lang w:eastAsia="zh-CN"/>
        </w:rPr>
        <w:t>A</w:t>
      </w:r>
      <w:r w:rsidRPr="000C01D4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0C01D4">
        <w:rPr>
          <w:rFonts w:ascii="Times New Roman" w:eastAsia="Times New Roman" w:hAnsi="Times New Roman" w:cs="Arial Unicode MS"/>
          <w:sz w:val="24"/>
          <w:szCs w:val="24"/>
          <w:lang w:eastAsia="zh-CN"/>
        </w:rPr>
        <w:t>konferencia</w:t>
      </w:r>
      <w:r w:rsidRPr="000C01D4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0C01D4">
        <w:rPr>
          <w:rFonts w:ascii="Times New Roman" w:eastAsia="Times New Roman" w:hAnsi="Times New Roman" w:cs="Arial Unicode MS"/>
          <w:sz w:val="24"/>
          <w:szCs w:val="24"/>
          <w:lang w:eastAsia="zh-CN"/>
        </w:rPr>
        <w:t>az</w:t>
      </w:r>
      <w:r w:rsidRPr="000C01D4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0C01D4">
        <w:rPr>
          <w:rFonts w:ascii="Times New Roman" w:eastAsia="Times New Roman" w:hAnsi="Times New Roman" w:cs="Arial Unicode MS"/>
          <w:sz w:val="24"/>
          <w:szCs w:val="24"/>
          <w:lang w:eastAsia="zh-CN"/>
        </w:rPr>
        <w:t>alábbi</w:t>
      </w:r>
      <w:r w:rsidRPr="000C01D4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0C01D4">
        <w:rPr>
          <w:rFonts w:ascii="Times New Roman" w:eastAsia="Times New Roman" w:hAnsi="Times New Roman" w:cs="Arial Unicode MS"/>
          <w:sz w:val="24"/>
          <w:szCs w:val="24"/>
          <w:lang w:eastAsia="zh-CN"/>
        </w:rPr>
        <w:t>honlapon</w:t>
      </w:r>
      <w:r w:rsidRPr="000C01D4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0C01D4">
        <w:rPr>
          <w:rFonts w:ascii="Times New Roman" w:eastAsia="Times New Roman" w:hAnsi="Times New Roman" w:cs="Arial Unicode MS"/>
          <w:sz w:val="24"/>
          <w:szCs w:val="24"/>
          <w:lang w:eastAsia="zh-CN"/>
        </w:rPr>
        <w:t>jelenik</w:t>
      </w:r>
      <w:r w:rsidRPr="000C01D4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="00B24989">
        <w:rPr>
          <w:rFonts w:ascii="Times New Roman" w:eastAsia="Times New Roman" w:hAnsi="Times New Roman" w:cs="Arial Unicode MS"/>
          <w:sz w:val="24"/>
          <w:szCs w:val="24"/>
          <w:lang w:eastAsia="zh-CN"/>
        </w:rPr>
        <w:t xml:space="preserve">meg: </w:t>
      </w:r>
      <w:hyperlink r:id="rId6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isgc2014.elte.hu</w:t>
        </w:r>
      </w:hyperlink>
      <w:r w:rsidRPr="000C01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</w:p>
    <w:p w:rsidR="002F50D0" w:rsidRPr="000C01D4" w:rsidRDefault="002F50D0" w:rsidP="002F50D0">
      <w:pPr>
        <w:spacing w:before="3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1D4">
        <w:rPr>
          <w:rFonts w:ascii="Times New Roman" w:eastAsia="Calibri" w:hAnsi="Times New Roman" w:cs="Times New Roman"/>
          <w:b/>
          <w:i/>
          <w:sz w:val="24"/>
          <w:szCs w:val="24"/>
        </w:rPr>
        <w:t>A konferencia előzménye és célja:</w:t>
      </w:r>
    </w:p>
    <w:p w:rsidR="002F50D0" w:rsidRDefault="002F50D0" w:rsidP="002F50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</w:pPr>
      <w:r w:rsidRPr="000C01D4">
        <w:rPr>
          <w:rFonts w:ascii="Times New Roman" w:eastAsia="Calibri" w:hAnsi="Times New Roman" w:cs="Times New Roman"/>
          <w:sz w:val="24"/>
          <w:szCs w:val="24"/>
        </w:rPr>
        <w:tab/>
      </w:r>
      <w:r w:rsidRPr="000C01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176C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 xml:space="preserve">ELTE </w:t>
      </w:r>
      <w:r w:rsidR="002B5C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>hallgatók és oktatók</w:t>
      </w:r>
      <w:r w:rsidRPr="003176C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 xml:space="preserve"> szervezésében</w:t>
      </w:r>
      <w:r w:rsidR="002B5C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>, az ELTE Földrajz</w:t>
      </w:r>
      <w:r w:rsidR="00B66F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>-</w:t>
      </w:r>
      <w:r w:rsidR="002B5C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 xml:space="preserve"> és Földtudományi Intézet, Bartholy Judit intézetigazgató támogatásával </w:t>
      </w:r>
      <w:r w:rsidRPr="003176C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>kerül megrendezésre </w:t>
      </w:r>
      <w:hyperlink r:id="rId7" w:tgtFrame="_blank" w:history="1">
        <w:r w:rsidRPr="003176C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hu-HU"/>
          </w:rPr>
          <w:t>2014. 04. 24-27</w:t>
        </w:r>
      </w:hyperlink>
      <w:r w:rsidRPr="003176C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>.</w:t>
      </w:r>
      <w:r w:rsidRPr="003176C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 xml:space="preserve"> között a "5th International Students Geological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 xml:space="preserve">onference", </w:t>
      </w:r>
      <w:r w:rsidRPr="003176C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>ami egy hallgatói vándorkonferencia.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 xml:space="preserve"> </w:t>
      </w:r>
      <w:r w:rsidRPr="003176C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 xml:space="preserve">A négynapos rendezvény programjai között szekció előadások és poszter bemutatók mellett különböző földtudományi szakmai műhelyfoglalkozások és plenáris előadások szerepelnek, valamint terepgyakorlatok a konferencia zárónapján. Ez a konferencia kiváló lehetőséget biztosít magyar és külföldi hallgatóknak egyaránt, hogy tudományos eredményeiket egy nemzetközi konferencián mutathassák be, valamint alkalmuk legyen a többi résztvevővel és a tudományos bizottság tagjaival való szakmai véleménycserére és kapcsolatok építésére. </w:t>
      </w:r>
    </w:p>
    <w:p w:rsidR="002F50D0" w:rsidRPr="003176C8" w:rsidRDefault="002F50D0" w:rsidP="002F50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</w:pPr>
      <w:r w:rsidRPr="003176C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>A konferenciára kettőszáznál is több hallgató és fiatal kutató jelentkezett a világ húsz országából, számos egyetemet és kutatóhelyet képviselve.</w:t>
      </w:r>
    </w:p>
    <w:p w:rsidR="002F50D0" w:rsidRPr="000C01D4" w:rsidRDefault="002F50D0" w:rsidP="002F5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2F50D0" w:rsidRDefault="002F50D0" w:rsidP="002F50D0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C01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01D4">
        <w:rPr>
          <w:rFonts w:ascii="Times New Roman" w:eastAsia="Calibri" w:hAnsi="Times New Roman" w:cs="Times New Roman"/>
          <w:b/>
          <w:i/>
          <w:sz w:val="24"/>
          <w:szCs w:val="24"/>
        </w:rPr>
        <w:t>Tudományos program:</w:t>
      </w:r>
    </w:p>
    <w:p w:rsidR="002F50D0" w:rsidRPr="00612A4B" w:rsidRDefault="002F50D0" w:rsidP="002F50D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  <w:t>A konferencia programja</w:t>
      </w:r>
    </w:p>
    <w:p w:rsidR="002F50D0" w:rsidRPr="00612A4B" w:rsidRDefault="002F50D0" w:rsidP="002F50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</w:pPr>
    </w:p>
    <w:p w:rsidR="002F50D0" w:rsidRPr="00612A4B" w:rsidRDefault="002F50D0" w:rsidP="002F50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  <w:t>2014.04.24.</w:t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 xml:space="preserve"> </w:t>
      </w:r>
    </w:p>
    <w:p w:rsidR="002F50D0" w:rsidRPr="00612A4B" w:rsidRDefault="002F50D0" w:rsidP="002F50D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>Registration</w:t>
      </w:r>
    </w:p>
    <w:p w:rsidR="002F50D0" w:rsidRPr="00612A4B" w:rsidRDefault="002F50D0" w:rsidP="002F50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</w:pPr>
    </w:p>
    <w:p w:rsidR="002F50D0" w:rsidRPr="00612A4B" w:rsidRDefault="002F50D0" w:rsidP="002F50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  <w:t xml:space="preserve">2014. 04.25. </w:t>
      </w:r>
    </w:p>
    <w:p w:rsidR="002F50D0" w:rsidRPr="00612A4B" w:rsidRDefault="002F50D0" w:rsidP="002F50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</w:pPr>
    </w:p>
    <w:p w:rsidR="002F50D0" w:rsidRPr="00612A4B" w:rsidRDefault="002F50D0" w:rsidP="002F50D0">
      <w:pPr>
        <w:tabs>
          <w:tab w:val="right" w:pos="9072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hu-HU"/>
        </w:rPr>
        <w:t>08:00 – 13:00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hu-HU"/>
        </w:rPr>
        <w:t xml:space="preserve">  P</w:t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hu-HU"/>
        </w:rPr>
        <w:t>lenáris előadások</w:t>
      </w:r>
    </w:p>
    <w:p w:rsidR="002F50D0" w:rsidRPr="00612A4B" w:rsidRDefault="002F50D0" w:rsidP="002F50D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 xml:space="preserve"> </w:t>
      </w:r>
    </w:p>
    <w:p w:rsidR="002F50D0" w:rsidRPr="00612A4B" w:rsidRDefault="002F50D0" w:rsidP="002F50D0">
      <w:pPr>
        <w:tabs>
          <w:tab w:val="left" w:pos="900"/>
          <w:tab w:val="left" w:pos="2880"/>
        </w:tabs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</w:pPr>
      <w:r w:rsidRPr="00612A4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  <w:t>Dr. Federica Zaccarini</w:t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 xml:space="preserve">, Senior Scientist, </w:t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  <w:t>University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  <w:t xml:space="preserve"> </w:t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  <w:t>of Leoben, Department of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  <w:t xml:space="preserve"> </w:t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  <w:t>Applied Geosciences and Geophysics</w:t>
      </w:r>
    </w:p>
    <w:p w:rsidR="002F50D0" w:rsidRPr="00612A4B" w:rsidRDefault="002F50D0" w:rsidP="002F50D0">
      <w:pPr>
        <w:tabs>
          <w:tab w:val="left" w:pos="900"/>
          <w:tab w:val="left" w:pos="2880"/>
        </w:tabs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  <w:t>Dr. Harangi Szabolcs</w:t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>, DSc, tanszékvezető egyetemi tanár, ELTE Kőzettan-Geokémiai Tanszék</w:t>
      </w:r>
    </w:p>
    <w:p w:rsidR="002F50D0" w:rsidRPr="00612A4B" w:rsidRDefault="002F50D0" w:rsidP="002F50D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ab/>
      </w:r>
      <w:r w:rsidRPr="00612A4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  <w:t>Király András</w:t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>, MOL NyRt.</w:t>
      </w:r>
    </w:p>
    <w:p w:rsidR="002F50D0" w:rsidRPr="00612A4B" w:rsidRDefault="002F50D0" w:rsidP="002F50D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ab/>
      </w:r>
      <w:r w:rsidRPr="00612A4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  <w:t>Dr. Ősi Attila</w:t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>, MTA „Lendület” Dinoszaurusz Kutatócsoport, kutatócsoport-vezető</w:t>
      </w:r>
    </w:p>
    <w:p w:rsidR="002F50D0" w:rsidRPr="00612A4B" w:rsidRDefault="002F50D0" w:rsidP="002F50D0">
      <w:pPr>
        <w:tabs>
          <w:tab w:val="left" w:pos="900"/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ab/>
      </w:r>
      <w:r w:rsidRPr="00612A4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  <w:t>Dr. Pósfai Mihály</w:t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 xml:space="preserve">, DSc, az MTA levelező tagja,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 xml:space="preserve">tanszékvezető egyetemi tanár,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ab/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 xml:space="preserve">Pannon Egyetem, Föld és Környezettudományi Tanszék </w:t>
      </w:r>
    </w:p>
    <w:p w:rsidR="002F50D0" w:rsidRPr="00612A4B" w:rsidRDefault="002F50D0" w:rsidP="002F50D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ab/>
      </w:r>
      <w:r w:rsidRPr="00612A4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  <w:t>Dr. Ruszkiczay-Rüdiger Zsófia</w:t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>, tudományos munkatárs, MTA CSFK</w:t>
      </w:r>
    </w:p>
    <w:p w:rsidR="002F50D0" w:rsidRPr="00612A4B" w:rsidRDefault="002F50D0" w:rsidP="002F50D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ab/>
      </w:r>
    </w:p>
    <w:p w:rsidR="002F50D0" w:rsidRPr="00612A4B" w:rsidRDefault="002F50D0" w:rsidP="002F50D0">
      <w:pPr>
        <w:shd w:val="clear" w:color="auto" w:fill="FFFFFF"/>
        <w:tabs>
          <w:tab w:val="left" w:pos="900"/>
        </w:tabs>
        <w:spacing w:after="0" w:line="328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hu-HU"/>
        </w:rPr>
        <w:t>14: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hu-HU"/>
        </w:rPr>
        <w:t>00 – 17:00 M</w:t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hu-HU"/>
        </w:rPr>
        <w:t>űhelyfoglalkozások</w:t>
      </w:r>
    </w:p>
    <w:p w:rsidR="002F50D0" w:rsidRPr="00612A4B" w:rsidRDefault="002F50D0" w:rsidP="002F50D0">
      <w:pPr>
        <w:shd w:val="clear" w:color="auto" w:fill="FFFFFF"/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</w:pPr>
    </w:p>
    <w:p w:rsidR="002F50D0" w:rsidRDefault="002F50D0" w:rsidP="002F50D0">
      <w:pPr>
        <w:shd w:val="clear" w:color="auto" w:fill="FFFFFF"/>
        <w:tabs>
          <w:tab w:val="left" w:pos="900"/>
        </w:tabs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hu-HU"/>
        </w:rPr>
        <w:lastRenderedPageBreak/>
        <w:t>Focused Ion Beam Scanning Electron Microscopy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hu-HU"/>
        </w:rPr>
        <w:t xml:space="preserve">, </w:t>
      </w: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>Havancsák Károly, Berkesi Márta, Guzmics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 xml:space="preserve"> Tibor (ELTE)</w:t>
      </w:r>
    </w:p>
    <w:p w:rsidR="002F50D0" w:rsidRPr="00612A4B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12A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hu-HU"/>
        </w:rPr>
        <w:t>Luminescence dating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hu-HU"/>
        </w:rPr>
        <w:t>,</w:t>
      </w:r>
      <w:r w:rsidRPr="00612A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hu-HU"/>
        </w:rPr>
        <w:t> </w:t>
      </w: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>Novothny Ágnes (ELTE)</w:t>
      </w:r>
    </w:p>
    <w:p w:rsidR="002F50D0" w:rsidRPr="00612A4B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hu-HU"/>
        </w:rPr>
        <w:t>Raman Spectroscopy in the Earth Sciences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hu-HU"/>
        </w:rPr>
        <w:t>,</w:t>
      </w:r>
      <w:r w:rsidRPr="00612A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hu-HU"/>
        </w:rPr>
        <w:t> </w:t>
      </w: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>Váczi  Tamás (ELTE)</w:t>
      </w:r>
    </w:p>
    <w:p w:rsidR="002F50D0" w:rsidRPr="00612A4B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hu-HU"/>
        </w:rPr>
        <w:t xml:space="preserve">Structural styles in fold and thrust belts and their relevance for hydrocarbon </w:t>
      </w:r>
      <w:r w:rsidRPr="00612A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hu-HU"/>
        </w:rPr>
        <w:tab/>
        <w:t>exploration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hu-HU"/>
        </w:rPr>
        <w:t>,</w:t>
      </w:r>
      <w:r w:rsidRPr="00612A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hu-HU"/>
        </w:rPr>
        <w:t>​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>Schléder Zsolt (OMW Petrom S.A.)</w:t>
      </w:r>
    </w:p>
    <w:p w:rsidR="002F50D0" w:rsidRPr="00612A4B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hu-HU"/>
        </w:rPr>
        <w:t>Workshop on subsurface 3D analysis and visualization using GIS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hu-H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>Sík András, Bíró Tamás (ELTE)</w:t>
      </w:r>
    </w:p>
    <w:p w:rsidR="002F50D0" w:rsidRPr="00612A4B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</w:p>
    <w:p w:rsidR="002F50D0" w:rsidRPr="00612A4B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  <w:t xml:space="preserve">2014. 04. 26. </w:t>
      </w:r>
    </w:p>
    <w:p w:rsidR="002F50D0" w:rsidRPr="00612A4B" w:rsidRDefault="002F50D0" w:rsidP="002F50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646"/>
          <w:sz w:val="24"/>
          <w:szCs w:val="24"/>
          <w:shd w:val="clear" w:color="auto" w:fill="FFFFFF"/>
          <w:lang w:eastAsia="hu-HU"/>
        </w:rPr>
      </w:pPr>
    </w:p>
    <w:p w:rsidR="002F50D0" w:rsidRPr="00612A4B" w:rsidRDefault="002F50D0" w:rsidP="002F50D0">
      <w:pPr>
        <w:shd w:val="clear" w:color="auto" w:fill="FFFFFF"/>
        <w:tabs>
          <w:tab w:val="left" w:pos="900"/>
        </w:tabs>
        <w:spacing w:after="0" w:line="328" w:lineRule="atLeast"/>
        <w:ind w:firstLine="360"/>
        <w:jc w:val="both"/>
        <w:rPr>
          <w:rFonts w:ascii="Times New Roman" w:eastAsia="Times New Roman" w:hAnsi="Times New Roman" w:cs="Times New Roman"/>
          <w:color w:val="694646"/>
          <w:sz w:val="24"/>
          <w:szCs w:val="24"/>
          <w:shd w:val="clear" w:color="auto" w:fill="FFFFFF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hu-HU"/>
        </w:rPr>
        <w:t>08:00 – 18:00</w:t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hu-HU"/>
        </w:rPr>
        <w:t xml:space="preserve"> Előadások és poszter-bemutatók</w:t>
      </w:r>
    </w:p>
    <w:p w:rsidR="002F50D0" w:rsidRPr="00612A4B" w:rsidRDefault="002F50D0" w:rsidP="002F50D0">
      <w:pPr>
        <w:shd w:val="clear" w:color="auto" w:fill="FFFFFF"/>
        <w:tabs>
          <w:tab w:val="left" w:pos="900"/>
          <w:tab w:val="left" w:pos="1545"/>
        </w:tabs>
        <w:spacing w:before="120" w:after="0" w:line="32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 egyes szekciók a következők:</w:t>
      </w:r>
    </w:p>
    <w:p w:rsidR="002F50D0" w:rsidRPr="00612A4B" w:rsidRDefault="002F50D0" w:rsidP="00023EBF">
      <w:pPr>
        <w:shd w:val="clear" w:color="auto" w:fill="FFFFFF"/>
        <w:tabs>
          <w:tab w:val="left" w:pos="900"/>
          <w:tab w:val="left" w:pos="1545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  <w:t>S1 - Mineralogy, Petrology-Geochemistry &amp; Volcanology</w:t>
      </w:r>
    </w:p>
    <w:p w:rsidR="002F50D0" w:rsidRPr="00612A4B" w:rsidRDefault="002F50D0" w:rsidP="00023EBF">
      <w:pPr>
        <w:shd w:val="clear" w:color="auto" w:fill="FFFFFF"/>
        <w:tabs>
          <w:tab w:val="left" w:pos="900"/>
          <w:tab w:val="left" w:pos="154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  <w:r w:rsidRPr="00612A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S2 - </w:t>
      </w: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  <w:t>Paleontology &amp; Stratigraphy</w:t>
      </w:r>
    </w:p>
    <w:p w:rsidR="002F50D0" w:rsidRPr="00612A4B" w:rsidRDefault="002F50D0" w:rsidP="00023EBF">
      <w:pPr>
        <w:shd w:val="clear" w:color="auto" w:fill="FFFFFF"/>
        <w:tabs>
          <w:tab w:val="left" w:pos="900"/>
          <w:tab w:val="left" w:pos="154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  <w:t>S3 - Sedimentology &amp; Structural Geology</w:t>
      </w:r>
    </w:p>
    <w:p w:rsidR="002F50D0" w:rsidRPr="00612A4B" w:rsidRDefault="002F50D0" w:rsidP="00023EBF">
      <w:pPr>
        <w:shd w:val="clear" w:color="auto" w:fill="FFFFFF"/>
        <w:tabs>
          <w:tab w:val="left" w:pos="900"/>
          <w:tab w:val="left" w:pos="154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  <w:t>S4 - Economic Geology &amp; Mineral Resources</w:t>
      </w:r>
    </w:p>
    <w:p w:rsidR="002F50D0" w:rsidRPr="00612A4B" w:rsidRDefault="002F50D0" w:rsidP="00023EBF">
      <w:pPr>
        <w:shd w:val="clear" w:color="auto" w:fill="FFFFFF"/>
        <w:tabs>
          <w:tab w:val="left" w:pos="900"/>
          <w:tab w:val="left" w:pos="154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  <w:t>S5 - Hydrocarbon Research &amp; Exploration</w:t>
      </w:r>
    </w:p>
    <w:p w:rsidR="002F50D0" w:rsidRPr="00612A4B" w:rsidRDefault="002F50D0" w:rsidP="00023EBF">
      <w:pPr>
        <w:shd w:val="clear" w:color="auto" w:fill="FFFFFF"/>
        <w:tabs>
          <w:tab w:val="left" w:pos="900"/>
          <w:tab w:val="left" w:pos="154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  <w:t>S6 - Hydrogeology &amp; Engineering Geology</w:t>
      </w:r>
    </w:p>
    <w:p w:rsidR="002F50D0" w:rsidRPr="00612A4B" w:rsidRDefault="002F50D0" w:rsidP="00023EBF">
      <w:pPr>
        <w:shd w:val="clear" w:color="auto" w:fill="FFFFFF"/>
        <w:tabs>
          <w:tab w:val="left" w:pos="900"/>
          <w:tab w:val="left" w:pos="154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  <w:t>S7 - Environmental Geology</w:t>
      </w:r>
    </w:p>
    <w:p w:rsidR="002F50D0" w:rsidRPr="00612A4B" w:rsidRDefault="002F50D0" w:rsidP="00023EBF">
      <w:pPr>
        <w:shd w:val="clear" w:color="auto" w:fill="FFFFFF"/>
        <w:tabs>
          <w:tab w:val="left" w:pos="900"/>
          <w:tab w:val="left" w:pos="154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  <w:t>S8 - Geoarcheology</w:t>
      </w:r>
    </w:p>
    <w:p w:rsidR="002F50D0" w:rsidRPr="00612A4B" w:rsidRDefault="002F50D0" w:rsidP="00023EBF">
      <w:pPr>
        <w:shd w:val="clear" w:color="auto" w:fill="FFFFFF"/>
        <w:tabs>
          <w:tab w:val="left" w:pos="900"/>
          <w:tab w:val="left" w:pos="154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  <w:t>S9 - Remote Sensing &amp; GIS Applications</w:t>
      </w:r>
    </w:p>
    <w:p w:rsidR="002F50D0" w:rsidRPr="00612A4B" w:rsidRDefault="002F50D0" w:rsidP="00023EBF">
      <w:pPr>
        <w:shd w:val="clear" w:color="auto" w:fill="FFFFFF"/>
        <w:tabs>
          <w:tab w:val="left" w:pos="900"/>
          <w:tab w:val="left" w:pos="154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  <w:t>S10 - Open Session</w:t>
      </w:r>
    </w:p>
    <w:p w:rsidR="002F50D0" w:rsidRPr="00612A4B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</w:p>
    <w:p w:rsidR="002F50D0" w:rsidRPr="00612A4B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  <w:t>Pontos beosztás még szervezés alatt.</w:t>
      </w:r>
    </w:p>
    <w:p w:rsidR="002F50D0" w:rsidRPr="00612A4B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</w:p>
    <w:p w:rsidR="002F50D0" w:rsidRPr="00612A4B" w:rsidRDefault="002F50D0" w:rsidP="002F50D0">
      <w:pPr>
        <w:shd w:val="clear" w:color="auto" w:fill="FFFFFF"/>
        <w:tabs>
          <w:tab w:val="left" w:pos="900"/>
        </w:tabs>
        <w:spacing w:after="0" w:line="240" w:lineRule="atLeast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hu-HU"/>
        </w:rPr>
        <w:t>18:30 – 19:30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hu-HU"/>
        </w:rPr>
        <w:t xml:space="preserve"> D</w:t>
      </w: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hu-HU"/>
        </w:rPr>
        <w:t>íjátadó és záróünnepség</w:t>
      </w:r>
    </w:p>
    <w:p w:rsidR="002F50D0" w:rsidRPr="00612A4B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</w:p>
    <w:p w:rsidR="002F50D0" w:rsidRPr="00612A4B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  <w:t>2014. 04. 27.</w:t>
      </w:r>
    </w:p>
    <w:p w:rsidR="002F50D0" w:rsidRPr="00612A4B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</w:p>
    <w:p w:rsidR="002F50D0" w:rsidRPr="00612A4B" w:rsidRDefault="002F50D0" w:rsidP="002F50D0">
      <w:pPr>
        <w:shd w:val="clear" w:color="auto" w:fill="FFFFFF"/>
        <w:tabs>
          <w:tab w:val="left" w:pos="900"/>
        </w:tabs>
        <w:spacing w:after="0" w:line="240" w:lineRule="atLeas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  <w:r w:rsidRPr="00612A4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hu-HU"/>
        </w:rPr>
        <w:t>Terepgyakorlatok</w:t>
      </w:r>
    </w:p>
    <w:p w:rsidR="002F50D0" w:rsidRPr="00612A4B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</w:pPr>
    </w:p>
    <w:p w:rsidR="002F50D0" w:rsidRPr="00612A4B" w:rsidRDefault="002F50D0" w:rsidP="00023EBF">
      <w:pPr>
        <w:shd w:val="clear" w:color="auto" w:fill="FFFFFF"/>
        <w:tabs>
          <w:tab w:val="left" w:pos="900"/>
          <w:tab w:val="left" w:pos="15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BFBFB"/>
          <w:lang w:eastAsia="hu-HU"/>
        </w:rPr>
        <w:t xml:space="preserve">FT1 - </w:t>
      </w: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>Hydrocarbon reservoir rocks and oil production in Northern Hungary (teljes nap)</w:t>
      </w:r>
    </w:p>
    <w:p w:rsidR="002F50D0" w:rsidRPr="00612A4B" w:rsidRDefault="002F50D0" w:rsidP="00023EBF">
      <w:pPr>
        <w:shd w:val="clear" w:color="auto" w:fill="FFFFFF"/>
        <w:tabs>
          <w:tab w:val="left" w:pos="900"/>
          <w:tab w:val="left" w:pos="15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>FT2 - Epithermal system and ore potential of the Tokaj Mountains (NE Hungary) (3 nap)</w:t>
      </w:r>
    </w:p>
    <w:p w:rsidR="002F50D0" w:rsidRPr="00612A4B" w:rsidRDefault="002F50D0" w:rsidP="00023EBF">
      <w:pPr>
        <w:shd w:val="clear" w:color="auto" w:fill="FFFFFF"/>
        <w:tabs>
          <w:tab w:val="left" w:pos="900"/>
          <w:tab w:val="left" w:pos="15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>FT3 - Miocene volcanism, landscape evolution and zeolite mineralization in the Visegrád Mts 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>(teljes nap)</w:t>
      </w:r>
    </w:p>
    <w:p w:rsidR="002F50D0" w:rsidRPr="00612A4B" w:rsidRDefault="002F50D0" w:rsidP="00023EBF">
      <w:pPr>
        <w:shd w:val="clear" w:color="auto" w:fill="FFFFFF"/>
        <w:tabs>
          <w:tab w:val="left" w:pos="900"/>
          <w:tab w:val="left" w:pos="15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 xml:space="preserve">FT4 - </w:t>
      </w: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 xml:space="preserve">From pelagic carbonates to dinosaur skeletons: Mesozoic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 xml:space="preserve">evolution of the Transdanubian </w:t>
      </w: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>Central Range (teljes nap)</w:t>
      </w:r>
    </w:p>
    <w:p w:rsidR="002F50D0" w:rsidRPr="00612A4B" w:rsidRDefault="002F50D0" w:rsidP="00023EBF">
      <w:pPr>
        <w:shd w:val="clear" w:color="auto" w:fill="FFFFFF"/>
        <w:tabs>
          <w:tab w:val="left" w:pos="900"/>
          <w:tab w:val="left" w:pos="15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  <w:r w:rsidRPr="00612A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FT5 - </w:t>
      </w:r>
      <w:r w:rsidRPr="00612A4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>Jump from the Triassic into the Eocene: field trip in Budapest (teljes nap)</w:t>
      </w:r>
    </w:p>
    <w:p w:rsidR="002F50D0" w:rsidRDefault="002F50D0" w:rsidP="002F50D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50D0" w:rsidRDefault="002F50D0" w:rsidP="002F50D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konferencia tudományos bizottságának tagjai: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Antonín Prichystal 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Badics Balázs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Deák Márton</w:t>
      </w:r>
    </w:p>
    <w:p w:rsidR="002F50D0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Dódony István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Dusan Plasienka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Erőss Anita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Federica Zaccarini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Galácz András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Gasparik Mihály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Görög Ágnes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Haas János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Harangi Szabolcs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Kovács József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Kőhler Artúr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M. Tóth Tivadar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Mihail Kovac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Mindszenty Andrea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Molnár Ferenc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Nagymarosy András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Pálfy József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Pásztor Szilárd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Pósfai Mihály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Schléder Zsolt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Sik András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Simon Szilvia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Sőreg Viktor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Szabó Csaba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Sztanó Orsolya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T. Bíró Katalin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Theodoros Ntaflos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Viszkok János</w:t>
      </w:r>
    </w:p>
    <w:p w:rsidR="002F50D0" w:rsidRDefault="002F50D0" w:rsidP="002F50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Zahuczki Péter</w:t>
      </w:r>
    </w:p>
    <w:p w:rsidR="002F50D0" w:rsidRPr="00F71D4E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rPr>
          <w:rFonts w:ascii="Arial" w:eastAsia="Times New Roman" w:hAnsi="Arial" w:cs="Arial"/>
          <w:sz w:val="20"/>
          <w:szCs w:val="20"/>
          <w:shd w:val="clear" w:color="auto" w:fill="FFFFFF"/>
          <w:lang w:eastAsia="hu-HU"/>
        </w:rPr>
      </w:pPr>
    </w:p>
    <w:p w:rsidR="002F50D0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</w:pPr>
      <w:r w:rsidRPr="00F71D4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  <w:t>A konferencia szervezőbizottságának tagjai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  <w:t>:</w:t>
      </w:r>
    </w:p>
    <w:p w:rsidR="002F50D0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</w:pP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Elnök: Vígh Csaba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Főtitkár: Sági Tamás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Tudományos koordinátor: B. Kiss Gabriella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Baranyai Viktória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Bartakovics Edina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Benei Balázs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Bíró Tamás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Csizmeg János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Karádi Viktor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Klébesz Rita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Kürthy Dóra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Leskó Máté</w:t>
      </w:r>
    </w:p>
    <w:p w:rsidR="002F50D0" w:rsidRPr="00812579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Molnár Zsuzsa</w:t>
      </w:r>
    </w:p>
    <w:p w:rsidR="002F50D0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</w:pPr>
      <w:r w:rsidRPr="00812579">
        <w:rPr>
          <w:rFonts w:ascii="Times New Roman" w:hAnsi="Times New Roman" w:cs="Times New Roman"/>
          <w:sz w:val="24"/>
          <w:szCs w:val="24"/>
          <w:shd w:val="clear" w:color="auto" w:fill="FFFFFF"/>
        </w:rPr>
        <w:t>Ormándi Szilvia</w:t>
      </w:r>
      <w:r w:rsidRPr="0081257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  <w:t xml:space="preserve"> </w:t>
      </w:r>
    </w:p>
    <w:p w:rsidR="002F50D0" w:rsidRPr="0017774D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7774D">
        <w:rPr>
          <w:rFonts w:ascii="Times New Roman" w:hAnsi="Times New Roman" w:cs="Times New Roman"/>
          <w:sz w:val="24"/>
          <w:szCs w:val="24"/>
          <w:shd w:val="clear" w:color="auto" w:fill="FFFFFF"/>
        </w:rPr>
        <w:t>Takács Ágnes</w:t>
      </w:r>
    </w:p>
    <w:p w:rsidR="002F50D0" w:rsidRPr="0017774D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7774D">
        <w:rPr>
          <w:rFonts w:ascii="Times New Roman" w:hAnsi="Times New Roman" w:cs="Times New Roman"/>
          <w:sz w:val="24"/>
          <w:szCs w:val="24"/>
          <w:shd w:val="clear" w:color="auto" w:fill="FFFFFF"/>
        </w:rPr>
        <w:t>Tóth Krisztián</w:t>
      </w:r>
    </w:p>
    <w:p w:rsidR="002F50D0" w:rsidRPr="00023EBF" w:rsidRDefault="00023EBF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Tőkés Lilla</w:t>
      </w:r>
    </w:p>
    <w:p w:rsidR="00B24989" w:rsidRDefault="00B24989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</w:pPr>
    </w:p>
    <w:p w:rsidR="002F50D0" w:rsidRPr="0017774D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</w:pPr>
      <w:r w:rsidRPr="0017774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  <w:lastRenderedPageBreak/>
        <w:t>A konferencia szakmai támogatói:</w:t>
      </w:r>
    </w:p>
    <w:p w:rsidR="002F50D0" w:rsidRPr="0017774D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328" w:lineRule="atLeast"/>
        <w:rPr>
          <w:rFonts w:ascii="Arial" w:eastAsia="Times New Roman" w:hAnsi="Arial" w:cs="Arial"/>
          <w:sz w:val="20"/>
          <w:szCs w:val="20"/>
          <w:shd w:val="clear" w:color="auto" w:fill="FFFFFF"/>
          <w:lang w:eastAsia="hu-HU"/>
        </w:rPr>
      </w:pPr>
    </w:p>
    <w:p w:rsidR="002F50D0" w:rsidRPr="0017774D" w:rsidRDefault="002F50D0" w:rsidP="002F50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  <w:r w:rsidRPr="0017774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hu-HU"/>
        </w:rPr>
        <w:t>IAH</w:t>
      </w:r>
      <w:r w:rsidRPr="0017774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 xml:space="preserve"> (International Association of Hydrogeologists)</w:t>
      </w:r>
    </w:p>
    <w:p w:rsidR="002F50D0" w:rsidRPr="0017774D" w:rsidRDefault="002F50D0" w:rsidP="002F50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  <w:r w:rsidRPr="0017774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hu-HU"/>
        </w:rPr>
        <w:t xml:space="preserve">IAVCEI </w:t>
      </w:r>
      <w:r w:rsidRPr="0017774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>(International Association of Volcanology and Chemistry of the Earth’s Interior)</w:t>
      </w:r>
    </w:p>
    <w:p w:rsidR="002F50D0" w:rsidRPr="0017774D" w:rsidRDefault="002F50D0" w:rsidP="002F50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  <w:r w:rsidRPr="0017774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hu-HU"/>
        </w:rPr>
        <w:t>MFT</w:t>
      </w:r>
      <w:r w:rsidRPr="0017774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 xml:space="preserve"> (Magyarhoni Földtani Társulat)</w:t>
      </w:r>
    </w:p>
    <w:p w:rsidR="002F50D0" w:rsidRPr="0017774D" w:rsidRDefault="002F50D0" w:rsidP="002F50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  <w:r w:rsidRPr="0017774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hu-HU"/>
        </w:rPr>
        <w:t>SEG</w:t>
      </w:r>
      <w:r w:rsidRPr="0017774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 xml:space="preserve"> (Society of Economic Geologists</w:t>
      </w:r>
    </w:p>
    <w:p w:rsidR="002F50D0" w:rsidRDefault="002F50D0" w:rsidP="002F50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  <w:r w:rsidRPr="0017774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hu-HU"/>
        </w:rPr>
        <w:t>Young Petro</w:t>
      </w:r>
      <w:r w:rsidRPr="0017774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  <w:t xml:space="preserve"> (International Students Petroleum Magazine) </w:t>
      </w:r>
    </w:p>
    <w:p w:rsidR="002F50D0" w:rsidRDefault="002F50D0" w:rsidP="002F50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u-HU"/>
        </w:rPr>
      </w:pPr>
    </w:p>
    <w:p w:rsidR="002F50D0" w:rsidRPr="0017774D" w:rsidRDefault="002F50D0" w:rsidP="002F50D0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7774D">
        <w:rPr>
          <w:rFonts w:ascii="Times New Roman" w:eastAsia="Times New Roman" w:hAnsi="Times New Roman" w:cs="Times New Roman"/>
          <w:sz w:val="24"/>
          <w:szCs w:val="24"/>
          <w:lang w:eastAsia="zh-CN"/>
        </w:rPr>
        <w:t>Az</w:t>
      </w:r>
      <w:r w:rsidRPr="0017774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7774D">
        <w:rPr>
          <w:rFonts w:ascii="Times New Roman" w:eastAsia="Times New Roman" w:hAnsi="Times New Roman" w:cs="Times New Roman"/>
          <w:sz w:val="24"/>
          <w:szCs w:val="24"/>
          <w:lang w:eastAsia="zh-CN"/>
        </w:rPr>
        <w:t>ELTE</w:t>
      </w:r>
      <w:r w:rsidRPr="0017774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7774D">
        <w:rPr>
          <w:rFonts w:ascii="Times New Roman" w:eastAsia="Times New Roman" w:hAnsi="Times New Roman" w:cs="Times New Roman"/>
          <w:sz w:val="24"/>
          <w:szCs w:val="24"/>
          <w:lang w:eastAsia="zh-CN"/>
        </w:rPr>
        <w:t>Természettudományi Kar</w:t>
      </w:r>
      <w:r w:rsidRPr="0017774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7774D">
        <w:rPr>
          <w:rFonts w:ascii="Times New Roman" w:eastAsia="Times New Roman" w:hAnsi="Times New Roman" w:cs="Times New Roman"/>
          <w:sz w:val="24"/>
          <w:szCs w:val="24"/>
          <w:lang w:eastAsia="zh-CN"/>
        </w:rPr>
        <w:t>oktató-, kutató-</w:t>
      </w:r>
      <w:r w:rsidRPr="0017774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7774D">
        <w:rPr>
          <w:rFonts w:ascii="Times New Roman" w:eastAsia="Times New Roman" w:hAnsi="Times New Roman" w:cs="Times New Roman"/>
          <w:sz w:val="24"/>
          <w:szCs w:val="24"/>
          <w:lang w:eastAsia="zh-CN"/>
        </w:rPr>
        <w:t>és</w:t>
      </w:r>
      <w:r w:rsidRPr="0017774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7774D">
        <w:rPr>
          <w:rFonts w:ascii="Times New Roman" w:eastAsia="Times New Roman" w:hAnsi="Times New Roman" w:cs="Times New Roman"/>
          <w:sz w:val="24"/>
          <w:szCs w:val="24"/>
          <w:lang w:eastAsia="zh-CN"/>
        </w:rPr>
        <w:t>diákközösségének</w:t>
      </w:r>
      <w:r w:rsidRPr="0017774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- előzetes regisztráció után - </w:t>
      </w:r>
      <w:r w:rsidRPr="0017774D">
        <w:rPr>
          <w:rFonts w:ascii="Times New Roman" w:eastAsia="Times New Roman" w:hAnsi="Times New Roman" w:cs="Times New Roman"/>
          <w:sz w:val="24"/>
          <w:szCs w:val="24"/>
          <w:lang w:eastAsia="zh-CN"/>
        </w:rPr>
        <w:t>ingyenesen</w:t>
      </w:r>
      <w:r w:rsidRPr="0017774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7774D">
        <w:rPr>
          <w:rFonts w:ascii="Times New Roman" w:eastAsia="Times New Roman" w:hAnsi="Times New Roman" w:cs="Times New Roman"/>
          <w:sz w:val="24"/>
          <w:szCs w:val="24"/>
          <w:lang w:eastAsia="zh-CN"/>
        </w:rPr>
        <w:t>biztosított</w:t>
      </w:r>
      <w:r w:rsidRPr="0017774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7774D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Pr="0017774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tudományos </w:t>
      </w:r>
      <w:r w:rsidRPr="0017774D">
        <w:rPr>
          <w:rFonts w:ascii="Times New Roman" w:eastAsia="Times New Roman" w:hAnsi="Times New Roman" w:cs="Times New Roman"/>
          <w:sz w:val="24"/>
          <w:szCs w:val="24"/>
          <w:lang w:eastAsia="zh-CN"/>
        </w:rPr>
        <w:t>rendezvényen</w:t>
      </w:r>
      <w:r w:rsidRPr="0017774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7774D">
        <w:rPr>
          <w:rFonts w:ascii="Times New Roman" w:eastAsia="Times New Roman" w:hAnsi="Times New Roman" w:cs="Times New Roman"/>
          <w:sz w:val="24"/>
          <w:szCs w:val="24"/>
          <w:lang w:eastAsia="zh-CN"/>
        </w:rPr>
        <w:t>való</w:t>
      </w:r>
      <w:r w:rsidRPr="0017774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777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részvétel. </w:t>
      </w:r>
    </w:p>
    <w:p w:rsidR="002F50D0" w:rsidRPr="0017774D" w:rsidRDefault="002F50D0" w:rsidP="002F50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50D0" w:rsidRDefault="002F50D0" w:rsidP="002F50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774D">
        <w:rPr>
          <w:rFonts w:ascii="Times New Roman" w:eastAsia="Calibri" w:hAnsi="Times New Roman" w:cs="Times New Roman"/>
          <w:sz w:val="24"/>
          <w:szCs w:val="24"/>
        </w:rPr>
        <w:t>A rendezvény az ELTE SZMSZ Természettudományi Kar Szervezeti és Működési Szabályzata 39. §-ban az Eötvös Tudományos Konferencia rendezvény sorozatba vétellel kapcsolatban elvárt célokat megvalósítja, és kielégíti a</w:t>
      </w:r>
      <w:r w:rsidR="00715B26">
        <w:rPr>
          <w:rFonts w:ascii="Times New Roman" w:eastAsia="Calibri" w:hAnsi="Times New Roman" w:cs="Times New Roman"/>
          <w:sz w:val="24"/>
          <w:szCs w:val="24"/>
        </w:rPr>
        <w:t>z ott meghatározott feltételeket.</w:t>
      </w:r>
    </w:p>
    <w:p w:rsidR="002F50D0" w:rsidRDefault="002F50D0" w:rsidP="002F50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50D0" w:rsidRPr="0017774D" w:rsidRDefault="002F50D0" w:rsidP="002F50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5B26" w:rsidRDefault="00715B26" w:rsidP="00715B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Budapest, 2014. április 24.</w:t>
      </w:r>
    </w:p>
    <w:p w:rsidR="00715B26" w:rsidRPr="003C565A" w:rsidRDefault="00715B26" w:rsidP="00715B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5B26" w:rsidRPr="005A23CA" w:rsidRDefault="00715B26" w:rsidP="00715B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5B26" w:rsidRDefault="00715B26" w:rsidP="00715B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3C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Surján Péter</w:t>
      </w:r>
    </w:p>
    <w:p w:rsidR="00715B26" w:rsidRPr="003C565A" w:rsidRDefault="00715B26" w:rsidP="00715B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23CA">
        <w:rPr>
          <w:rFonts w:ascii="Times New Roman" w:eastAsia="Calibri" w:hAnsi="Times New Roman" w:cs="Times New Roman"/>
          <w:sz w:val="24"/>
          <w:szCs w:val="24"/>
        </w:rPr>
        <w:t>dékán</w:t>
      </w:r>
    </w:p>
    <w:p w:rsidR="00715B26" w:rsidRPr="009A20BC" w:rsidRDefault="00715B26" w:rsidP="00715B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5B26" w:rsidRPr="009A20BC" w:rsidRDefault="00715B26" w:rsidP="00715B26">
      <w:pPr>
        <w:rPr>
          <w:rFonts w:ascii="Calibri" w:eastAsia="Calibri" w:hAnsi="Calibri" w:cs="Times New Roman"/>
        </w:rPr>
      </w:pPr>
      <w:bookmarkStart w:id="0" w:name="_GoBack"/>
      <w:bookmarkEnd w:id="0"/>
    </w:p>
    <w:p w:rsidR="002F50D0" w:rsidRDefault="002F50D0" w:rsidP="002F50D0">
      <w:pPr>
        <w:shd w:val="clear" w:color="auto" w:fill="FFFFFF"/>
        <w:tabs>
          <w:tab w:val="left" w:pos="900"/>
          <w:tab w:val="left" w:pos="154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hu-HU"/>
        </w:rPr>
      </w:pPr>
    </w:p>
    <w:p w:rsidR="00252CAC" w:rsidRPr="002F50D0" w:rsidRDefault="00252CAC" w:rsidP="002F50D0"/>
    <w:sectPr w:rsidR="00252CAC" w:rsidRPr="002F50D0" w:rsidSect="000D151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557" w:rsidRDefault="000E4557" w:rsidP="002F50D0">
      <w:pPr>
        <w:spacing w:after="0" w:line="240" w:lineRule="auto"/>
      </w:pPr>
      <w:r>
        <w:separator/>
      </w:r>
    </w:p>
  </w:endnote>
  <w:endnote w:type="continuationSeparator" w:id="0">
    <w:p w:rsidR="000E4557" w:rsidRDefault="000E4557" w:rsidP="002F5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0197012"/>
      <w:docPartObj>
        <w:docPartGallery w:val="Page Numbers (Bottom of Page)"/>
        <w:docPartUnique/>
      </w:docPartObj>
    </w:sdtPr>
    <w:sdtContent>
      <w:p w:rsidR="002F50D0" w:rsidRDefault="006252DC">
        <w:pPr>
          <w:pStyle w:val="llb"/>
          <w:jc w:val="center"/>
        </w:pPr>
        <w:r>
          <w:fldChar w:fldCharType="begin"/>
        </w:r>
        <w:r w:rsidR="002F50D0">
          <w:instrText>PAGE   \* MERGEFORMAT</w:instrText>
        </w:r>
        <w:r>
          <w:fldChar w:fldCharType="separate"/>
        </w:r>
        <w:r w:rsidR="006154CA">
          <w:rPr>
            <w:noProof/>
          </w:rPr>
          <w:t>1</w:t>
        </w:r>
        <w:r>
          <w:fldChar w:fldCharType="end"/>
        </w:r>
      </w:p>
    </w:sdtContent>
  </w:sdt>
  <w:p w:rsidR="002F50D0" w:rsidRDefault="002F50D0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557" w:rsidRDefault="000E4557" w:rsidP="002F50D0">
      <w:pPr>
        <w:spacing w:after="0" w:line="240" w:lineRule="auto"/>
      </w:pPr>
      <w:r>
        <w:separator/>
      </w:r>
    </w:p>
  </w:footnote>
  <w:footnote w:type="continuationSeparator" w:id="0">
    <w:p w:rsidR="000E4557" w:rsidRDefault="000E4557" w:rsidP="002F5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194" w:rsidRPr="0011673B" w:rsidRDefault="00BE1194" w:rsidP="00BE1194">
    <w:pPr>
      <w:pStyle w:val="lfej"/>
      <w:rPr>
        <w:sz w:val="18"/>
        <w:szCs w:val="18"/>
      </w:rPr>
    </w:pPr>
    <w:r w:rsidRPr="00A05750">
      <w:rPr>
        <w:rFonts w:ascii="Times New Roman" w:hAnsi="Times New Roman"/>
        <w:sz w:val="18"/>
        <w:szCs w:val="18"/>
      </w:rPr>
      <w:t>ELTE TTK Kari Tanács 2014. április 23.</w:t>
    </w:r>
    <w:r w:rsidRPr="00A05750"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  <w:t>4b</w:t>
    </w:r>
    <w:r w:rsidRPr="00A05750">
      <w:rPr>
        <w:rFonts w:ascii="Times New Roman" w:hAnsi="Times New Roman"/>
        <w:sz w:val="18"/>
        <w:szCs w:val="18"/>
      </w:rPr>
      <w:t>. melléklet</w:t>
    </w:r>
  </w:p>
  <w:p w:rsidR="00BE1194" w:rsidRDefault="00BE1194">
    <w:pPr>
      <w:pStyle w:val="lfej"/>
    </w:pPr>
  </w:p>
  <w:p w:rsidR="00BE1194" w:rsidRDefault="00BE1194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0D0"/>
    <w:rsid w:val="00015629"/>
    <w:rsid w:val="00023EBF"/>
    <w:rsid w:val="00087BDA"/>
    <w:rsid w:val="00090C1D"/>
    <w:rsid w:val="000D1510"/>
    <w:rsid w:val="000D3979"/>
    <w:rsid w:val="000E4557"/>
    <w:rsid w:val="001B44A1"/>
    <w:rsid w:val="001D3DB7"/>
    <w:rsid w:val="001E15A7"/>
    <w:rsid w:val="00252CAC"/>
    <w:rsid w:val="002B5C21"/>
    <w:rsid w:val="002F50D0"/>
    <w:rsid w:val="00365823"/>
    <w:rsid w:val="00446B5E"/>
    <w:rsid w:val="004E25E9"/>
    <w:rsid w:val="006154CA"/>
    <w:rsid w:val="006252DC"/>
    <w:rsid w:val="00715B26"/>
    <w:rsid w:val="00847973"/>
    <w:rsid w:val="008A1355"/>
    <w:rsid w:val="009E7513"/>
    <w:rsid w:val="00B24989"/>
    <w:rsid w:val="00B66FFE"/>
    <w:rsid w:val="00BA4DCB"/>
    <w:rsid w:val="00BE1194"/>
    <w:rsid w:val="00C119F4"/>
    <w:rsid w:val="00CB0AC3"/>
    <w:rsid w:val="00D56838"/>
    <w:rsid w:val="00D6463C"/>
    <w:rsid w:val="00DF7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50D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F5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F50D0"/>
  </w:style>
  <w:style w:type="paragraph" w:styleId="llb">
    <w:name w:val="footer"/>
    <w:basedOn w:val="Norml"/>
    <w:link w:val="llbChar"/>
    <w:uiPriority w:val="99"/>
    <w:unhideWhenUsed/>
    <w:rsid w:val="002F5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F50D0"/>
  </w:style>
  <w:style w:type="paragraph" w:styleId="Listaszerbekezds">
    <w:name w:val="List Paragraph"/>
    <w:basedOn w:val="Norml"/>
    <w:uiPriority w:val="34"/>
    <w:qFormat/>
    <w:rsid w:val="00023EBF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BE1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E1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50D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F5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F50D0"/>
  </w:style>
  <w:style w:type="paragraph" w:styleId="llb">
    <w:name w:val="footer"/>
    <w:basedOn w:val="Norml"/>
    <w:link w:val="llbChar"/>
    <w:uiPriority w:val="99"/>
    <w:unhideWhenUsed/>
    <w:rsid w:val="002F5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F50D0"/>
  </w:style>
  <w:style w:type="paragraph" w:styleId="Listaszerbekezds">
    <w:name w:val="List Paragraph"/>
    <w:basedOn w:val="Norml"/>
    <w:uiPriority w:val="34"/>
    <w:qFormat/>
    <w:rsid w:val="00023EBF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BE1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E11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tel:2014.%2004.%2024-27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os20.h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686</Words>
  <Characters>4734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Demeter Mária</dc:creator>
  <cp:lastModifiedBy>ELTE</cp:lastModifiedBy>
  <cp:revision>2</cp:revision>
  <cp:lastPrinted>2014-04-24T14:47:00Z</cp:lastPrinted>
  <dcterms:created xsi:type="dcterms:W3CDTF">2014-05-12T09:58:00Z</dcterms:created>
  <dcterms:modified xsi:type="dcterms:W3CDTF">2014-05-12T09:58:00Z</dcterms:modified>
</cp:coreProperties>
</file>