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16" w:rsidRPr="009A20BC" w:rsidRDefault="001351B6" w:rsidP="003F1816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Határozat </w:t>
      </w:r>
      <w:r w:rsidR="003F1816" w:rsidRPr="009A20BC">
        <w:rPr>
          <w:rFonts w:ascii="Times New Roman" w:eastAsia="Calibri" w:hAnsi="Times New Roman" w:cs="Times New Roman"/>
          <w:b/>
          <w:sz w:val="28"/>
          <w:szCs w:val="28"/>
          <w:u w:val="single"/>
        </w:rPr>
        <w:t>Eötvös Tud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</w:p>
    <w:p w:rsidR="003F1816" w:rsidRPr="009A20BC" w:rsidRDefault="006B7759" w:rsidP="001D3D6A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85090">
        <w:rPr>
          <w:rFonts w:ascii="Times New Roman" w:eastAsia="Calibri" w:hAnsi="Times New Roman" w:cs="Times New Roman"/>
          <w:b/>
          <w:i/>
          <w:sz w:val="24"/>
          <w:szCs w:val="24"/>
        </w:rPr>
        <w:t>A Kari Tanács támogatja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3F1816"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3F1816" w:rsidRPr="009A20B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F1816"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„Finite</w:t>
      </w:r>
      <w:r w:rsidR="00267E8D"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-Size T</w:t>
      </w:r>
      <w:r w:rsidR="003F1816"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echnology in Low Dimensional Quantum System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s (VII)” konferencia felvételét</w:t>
      </w:r>
      <w:r w:rsidR="003F1816"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BC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 w:rsidRPr="009A20BC">
        <w:rPr>
          <w:rFonts w:ascii="Times New Roman" w:eastAsia="Calibri" w:hAnsi="Times New Roman" w:cs="Times New Roman"/>
          <w:sz w:val="24"/>
          <w:szCs w:val="24"/>
        </w:rPr>
        <w:t xml:space="preserve">: 2014. június </w:t>
      </w:r>
      <w:r w:rsidR="00267E8D" w:rsidRPr="009A20BC">
        <w:rPr>
          <w:rFonts w:ascii="Times New Roman" w:eastAsia="Calibri" w:hAnsi="Times New Roman" w:cs="Times New Roman"/>
          <w:sz w:val="24"/>
          <w:szCs w:val="24"/>
        </w:rPr>
        <w:t>16-27.</w:t>
      </w: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BC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9A20BC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1/A.</w:t>
      </w: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0BC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9A20B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67E8D" w:rsidRPr="009A20BC">
        <w:rPr>
          <w:rFonts w:ascii="Times New Roman" w:hAnsi="Times New Roman" w:cs="Times New Roman"/>
          <w:sz w:val="24"/>
          <w:szCs w:val="24"/>
        </w:rPr>
        <w:t>ELTE</w:t>
      </w:r>
      <w:r w:rsidR="00833833">
        <w:rPr>
          <w:rFonts w:ascii="Times New Roman" w:hAnsi="Times New Roman" w:cs="Times New Roman"/>
          <w:sz w:val="24"/>
          <w:szCs w:val="24"/>
        </w:rPr>
        <w:t xml:space="preserve"> Fizikai Intézet</w:t>
      </w:r>
      <w:r w:rsidR="00267E8D" w:rsidRPr="009A20BC">
        <w:rPr>
          <w:rFonts w:ascii="Times New Roman" w:hAnsi="Times New Roman" w:cs="Times New Roman"/>
          <w:sz w:val="24"/>
          <w:szCs w:val="24"/>
        </w:rPr>
        <w:t>, BME, Wigner RMI</w:t>
      </w:r>
    </w:p>
    <w:p w:rsidR="00267E8D" w:rsidRPr="009A20BC" w:rsidRDefault="003F1816" w:rsidP="001D3D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zh-CN"/>
        </w:rPr>
      </w:pP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9A20BC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>meg</w:t>
      </w:r>
      <w:r w:rsidR="00267E8D" w:rsidRPr="009A20BC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: </w:t>
      </w:r>
      <w:hyperlink r:id="rId8" w:history="1">
        <w:r w:rsidR="00267E8D" w:rsidRPr="009A20BC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zh-CN"/>
          </w:rPr>
          <w:t>http://www.rmki.kfki.hu/~bajnok/FST14/</w:t>
        </w:r>
      </w:hyperlink>
    </w:p>
    <w:p w:rsidR="003F1816" w:rsidRPr="009A20BC" w:rsidRDefault="003F1816" w:rsidP="001D3D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3F1816" w:rsidRPr="009A20BC" w:rsidRDefault="003F1816" w:rsidP="001D3D6A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267E8D" w:rsidRPr="009A20BC" w:rsidRDefault="003F1816" w:rsidP="001D3D6A">
      <w:pPr>
        <w:pStyle w:val="Standard"/>
        <w:snapToGrid w:val="0"/>
        <w:jc w:val="both"/>
        <w:rPr>
          <w:rFonts w:cs="Times New Roman"/>
          <w:lang w:val="hu-HU"/>
        </w:rPr>
      </w:pPr>
      <w:r w:rsidRPr="009A20BC">
        <w:rPr>
          <w:rFonts w:eastAsia="Calibri" w:cs="Times New Roman"/>
          <w:lang w:val="hu-HU"/>
        </w:rPr>
        <w:tab/>
      </w:r>
      <w:r w:rsidR="00267E8D" w:rsidRPr="009A20BC">
        <w:rPr>
          <w:rFonts w:cs="Times New Roman"/>
          <w:color w:val="000000"/>
          <w:lang w:val="hu-HU"/>
        </w:rPr>
        <w:t xml:space="preserve">A </w:t>
      </w:r>
      <w:r w:rsidR="00267E8D" w:rsidRPr="009A20BC">
        <w:rPr>
          <w:rFonts w:cs="Times New Roman"/>
          <w:i/>
          <w:iCs/>
          <w:color w:val="000000"/>
          <w:lang w:val="hu-HU"/>
        </w:rPr>
        <w:t>Finite-Size Technology in Low Dimensional Quantum Systems</w:t>
      </w:r>
      <w:r w:rsidR="00267E8D" w:rsidRPr="009A20BC">
        <w:rPr>
          <w:rFonts w:cs="Times New Roman"/>
          <w:color w:val="000000"/>
          <w:lang w:val="hu-HU"/>
        </w:rPr>
        <w:t xml:space="preserve"> egy erősen fókuszált szakmai workshop- és konferenciasorozat, mely véges térfogatú alacsony dimenziós kvantumrendszerek megoldásával és azok alkalmazásával foglalkozik</w:t>
      </w:r>
      <w:r w:rsidR="009A20BC">
        <w:rPr>
          <w:rFonts w:cs="Times New Roman"/>
          <w:color w:val="000000"/>
          <w:lang w:val="hu-HU"/>
        </w:rPr>
        <w:t xml:space="preserve"> </w:t>
      </w:r>
      <w:r w:rsidR="00267E8D" w:rsidRPr="009A20BC">
        <w:rPr>
          <w:rFonts w:cs="Times New Roman"/>
          <w:color w:val="000000"/>
          <w:lang w:val="hu-HU"/>
        </w:rPr>
        <w:t>kizárólag meghívásos alapon a helyi költségek fedezésével.</w:t>
      </w:r>
    </w:p>
    <w:p w:rsidR="00267E8D" w:rsidRPr="009A20BC" w:rsidRDefault="00267E8D" w:rsidP="001D3D6A">
      <w:pPr>
        <w:pStyle w:val="Standard"/>
        <w:snapToGrid w:val="0"/>
        <w:ind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 xml:space="preserve">A rendezvény Koreából az Asia Pacific </w:t>
      </w:r>
      <w:r w:rsidR="009A20BC">
        <w:rPr>
          <w:rFonts w:cs="Times New Roman"/>
          <w:color w:val="000000"/>
          <w:lang w:val="hu-HU"/>
        </w:rPr>
        <w:t xml:space="preserve">Center for Theoretical Physics </w:t>
      </w:r>
      <w:r w:rsidRPr="009A20BC">
        <w:rPr>
          <w:rFonts w:cs="Times New Roman"/>
          <w:color w:val="000000"/>
          <w:lang w:val="hu-HU"/>
        </w:rPr>
        <w:t>szervezésében indult 200</w:t>
      </w:r>
      <w:r w:rsidR="009A20BC">
        <w:rPr>
          <w:rFonts w:cs="Times New Roman"/>
          <w:color w:val="000000"/>
          <w:lang w:val="hu-HU"/>
        </w:rPr>
        <w:t xml:space="preserve">3-ban. Ezt </w:t>
      </w:r>
      <w:r w:rsidRPr="009A20BC">
        <w:rPr>
          <w:rFonts w:cs="Times New Roman"/>
          <w:color w:val="000000"/>
          <w:lang w:val="hu-HU"/>
        </w:rPr>
        <w:t xml:space="preserve">a sikerre való tekintettel 2005-ben megismételték. Világossá vált, hogy koncentrált együttműködéssel releváns problémákat lehet megoldani, így elhatározták a </w:t>
      </w:r>
      <w:r w:rsidR="00B72CF4">
        <w:rPr>
          <w:rFonts w:cs="Times New Roman"/>
          <w:color w:val="000000"/>
          <w:lang w:val="hu-HU"/>
        </w:rPr>
        <w:t>konferencia</w:t>
      </w:r>
      <w:r w:rsidRPr="009A20BC">
        <w:rPr>
          <w:rFonts w:cs="Times New Roman"/>
          <w:color w:val="000000"/>
          <w:lang w:val="hu-HU"/>
        </w:rPr>
        <w:t xml:space="preserve"> másfél (később kétévenkénti) rendszeres megrendezését koreai és külső helyszín alternálásával. Az első külső helyszín az integrálhatóság egyik szülőhazája Ausztrália lett (2007).  A következő koreai találkozó (2008) után Spanyolország (2010)</w:t>
      </w:r>
      <w:r w:rsidR="006B7759">
        <w:rPr>
          <w:rFonts w:cs="Times New Roman"/>
          <w:color w:val="000000"/>
          <w:lang w:val="hu-HU"/>
        </w:rPr>
        <w:t>,</w:t>
      </w:r>
      <w:r w:rsidRPr="009A20BC">
        <w:rPr>
          <w:rFonts w:cs="Times New Roman"/>
          <w:color w:val="000000"/>
          <w:lang w:val="hu-HU"/>
        </w:rPr>
        <w:t xml:space="preserve"> majd ismét Korea (2012) következett.</w:t>
      </w:r>
    </w:p>
    <w:p w:rsidR="00267E8D" w:rsidRPr="009A20BC" w:rsidRDefault="00267E8D" w:rsidP="001D3D6A">
      <w:pPr>
        <w:pStyle w:val="Standard"/>
        <w:snapToGrid w:val="0"/>
        <w:ind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>Magyar kutatók rendszeres meghívott résztvevői az eseménysorozatnak. A p</w:t>
      </w:r>
      <w:r w:rsidR="00B40E09" w:rsidRPr="009A20BC">
        <w:rPr>
          <w:rFonts w:cs="Times New Roman"/>
          <w:color w:val="000000"/>
          <w:lang w:val="hu-HU"/>
        </w:rPr>
        <w:t xml:space="preserve">ályázó szervezők többségét </w:t>
      </w:r>
      <w:r w:rsidRPr="009A20BC">
        <w:rPr>
          <w:rFonts w:cs="Times New Roman"/>
          <w:color w:val="000000"/>
          <w:lang w:val="hu-HU"/>
        </w:rPr>
        <w:t>minden eddigi ren</w:t>
      </w:r>
      <w:r w:rsidR="00B40E09" w:rsidRPr="009A20BC">
        <w:rPr>
          <w:rFonts w:cs="Times New Roman"/>
          <w:color w:val="000000"/>
          <w:lang w:val="hu-HU"/>
        </w:rPr>
        <w:t>dezvényre meghívták, de az utóbbi időben három-</w:t>
      </w:r>
      <w:r w:rsidRPr="009A20BC">
        <w:rPr>
          <w:rFonts w:cs="Times New Roman"/>
          <w:color w:val="000000"/>
          <w:lang w:val="hu-HU"/>
        </w:rPr>
        <w:t>négy fővel mindig ké</w:t>
      </w:r>
      <w:r w:rsidR="003179D0" w:rsidRPr="009A20BC">
        <w:rPr>
          <w:rFonts w:cs="Times New Roman"/>
          <w:color w:val="000000"/>
          <w:lang w:val="hu-HU"/>
        </w:rPr>
        <w:t xml:space="preserve">pviseltethettük magunkat. Aktív </w:t>
      </w:r>
      <w:r w:rsidRPr="009A20BC">
        <w:rPr>
          <w:rFonts w:cs="Times New Roman"/>
          <w:color w:val="000000"/>
          <w:lang w:val="hu-HU"/>
        </w:rPr>
        <w:t>részvételünknek, valamint kutatóközösségünk tudomány</w:t>
      </w:r>
      <w:r w:rsidR="003179D0" w:rsidRPr="009A20BC">
        <w:rPr>
          <w:rFonts w:cs="Times New Roman"/>
          <w:color w:val="000000"/>
          <w:lang w:val="hu-HU"/>
        </w:rPr>
        <w:t xml:space="preserve">os súlyának köszönhetjük, hogy </w:t>
      </w:r>
      <w:r w:rsidRPr="009A20BC">
        <w:rPr>
          <w:rFonts w:cs="Times New Roman"/>
          <w:color w:val="000000"/>
          <w:lang w:val="hu-HU"/>
        </w:rPr>
        <w:t>mi kaptunk lehetőséget a következő rendezvény megszervezésére.</w:t>
      </w:r>
    </w:p>
    <w:p w:rsidR="00B40E09" w:rsidRPr="009A20BC" w:rsidRDefault="00B40E09" w:rsidP="00B40E09">
      <w:pPr>
        <w:pStyle w:val="Standard"/>
        <w:snapToGrid w:val="0"/>
        <w:ind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 xml:space="preserve">Az intenzív kéthetes </w:t>
      </w:r>
      <w:r w:rsidR="00473ECA">
        <w:rPr>
          <w:rFonts w:cs="Times New Roman"/>
          <w:color w:val="000000"/>
          <w:lang w:val="hu-HU"/>
        </w:rPr>
        <w:t>konferencia-</w:t>
      </w:r>
      <w:r w:rsidRPr="009A20BC">
        <w:rPr>
          <w:rFonts w:cs="Times New Roman"/>
          <w:color w:val="000000"/>
          <w:lang w:val="hu-HU"/>
        </w:rPr>
        <w:t>workshop célja áttörést elérni a végesméret effektusok kutatásában. Az elmúlt évben úgy találtuk, hogy a végesméret effektusok leírása a négydimenziós mértékelméletekben és statisztikus fizikai rendszerekben közös módszerekkel valósítható meg.  Célunk az ezen a területen munkálkodó tudósok összegyűjtése és munkájuk fókuszálása új módszerek kifejlesztésére és azok alkalmazására. A rendezvény lehetőséget teremt diákjaink aktív bevonására, valamint szakmai továbbképzésükre.</w:t>
      </w:r>
    </w:p>
    <w:p w:rsidR="003F1816" w:rsidRPr="009A20BC" w:rsidRDefault="003F1816" w:rsidP="001D3D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D3D6A"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DB1C2F" w:rsidRPr="009A20BC" w:rsidRDefault="003F1816" w:rsidP="00DB1C2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20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20BC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DB1C2F" w:rsidRPr="009A20BC" w:rsidRDefault="00DB1C2F" w:rsidP="00DB1C2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BC">
        <w:rPr>
          <w:rFonts w:ascii="Times New Roman" w:hAnsi="Times New Roman" w:cs="Times New Roman"/>
          <w:color w:val="000000"/>
          <w:sz w:val="24"/>
          <w:szCs w:val="24"/>
        </w:rPr>
        <w:t>A tárgyalásra kerülő nagyobb témakörök:</w:t>
      </w:r>
    </w:p>
    <w:p w:rsidR="00DB1C2F" w:rsidRPr="009A20BC" w:rsidRDefault="00DB1C2F" w:rsidP="00DB1C2F">
      <w:pPr>
        <w:pStyle w:val="Standard"/>
        <w:snapToGrid w:val="0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>Megoldható rácsmodellek és integrálható rendszerek</w:t>
      </w:r>
    </w:p>
    <w:p w:rsidR="00DB1C2F" w:rsidRPr="009A20BC" w:rsidRDefault="00DB1C2F" w:rsidP="00DB1C2F">
      <w:pPr>
        <w:pStyle w:val="Standard"/>
        <w:snapToGrid w:val="0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>Bulk, peremes és defekt konform és kvantum térelméletek</w:t>
      </w:r>
    </w:p>
    <w:p w:rsidR="00DB1C2F" w:rsidRPr="009A20BC" w:rsidRDefault="00DB1C2F" w:rsidP="00DB1C2F">
      <w:pPr>
        <w:pStyle w:val="Standard"/>
        <w:snapToGrid w:val="0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>A peremes és bulk AdS/CFT integrálhatósági aspektusai</w:t>
      </w:r>
    </w:p>
    <w:p w:rsidR="00DB1C2F" w:rsidRPr="009A20BC" w:rsidRDefault="00DB1C2F" w:rsidP="00DB1C2F">
      <w:pPr>
        <w:pStyle w:val="Standard"/>
        <w:snapToGrid w:val="0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>Kvantum quench, GGE és termalizáció</w:t>
      </w:r>
    </w:p>
    <w:p w:rsidR="00DB1C2F" w:rsidRPr="009A20BC" w:rsidRDefault="00DB1C2F" w:rsidP="00DB1C2F">
      <w:pPr>
        <w:pStyle w:val="Standard"/>
        <w:snapToGrid w:val="0"/>
        <w:ind w:right="-14"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 xml:space="preserve">A </w:t>
      </w:r>
      <w:r w:rsidR="00473ECA">
        <w:rPr>
          <w:rFonts w:cs="Times New Roman"/>
          <w:color w:val="000000"/>
          <w:lang w:val="hu-HU"/>
        </w:rPr>
        <w:t>konferencián</w:t>
      </w:r>
      <w:r w:rsidRPr="009A20BC">
        <w:rPr>
          <w:rFonts w:cs="Times New Roman"/>
          <w:color w:val="000000"/>
          <w:lang w:val="hu-HU"/>
        </w:rPr>
        <w:t xml:space="preserve"> a korábbi hat alkalommal már bevált módszert kívánjuk továbbvinni: délelőttönként két-két másfél órás, technikai részletekbe is belemenő előadást hallgatunk meg, amelyet délutánonként teljesen kötetlen diszkussziók követnek.</w:t>
      </w:r>
    </w:p>
    <w:p w:rsidR="00DB1C2F" w:rsidRPr="009A20BC" w:rsidRDefault="00DB1C2F" w:rsidP="00453E66">
      <w:pPr>
        <w:pStyle w:val="Standard"/>
        <w:snapToGrid w:val="0"/>
        <w:ind w:right="-14"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 xml:space="preserve">A résztvevők számát limitáljuk és csak meghívottak vehetnek részt az eseményen. Ily módon a 22 alkalom (2-szer 5 hétköznap és egy szombat délelőtt a workshopon) minden résztvevő számára biztosítaná a lehetőséget legújabb eredményei prezentálására.  Szeretnénk </w:t>
      </w:r>
      <w:r w:rsidRPr="009A20BC">
        <w:rPr>
          <w:rFonts w:cs="Times New Roman"/>
          <w:color w:val="000000"/>
          <w:lang w:val="hu-HU"/>
        </w:rPr>
        <w:lastRenderedPageBreak/>
        <w:t>diákjainknak is lehetőséget teremteni eredményeik ismertetésére és elő</w:t>
      </w:r>
      <w:r w:rsidR="00C72F37">
        <w:rPr>
          <w:rFonts w:cs="Times New Roman"/>
          <w:color w:val="000000"/>
          <w:lang w:val="hu-HU"/>
        </w:rPr>
        <w:t xml:space="preserve">adóképességük fejlesztésére. A </w:t>
      </w:r>
      <w:r w:rsidR="00473ECA">
        <w:rPr>
          <w:rFonts w:cs="Times New Roman"/>
          <w:color w:val="000000"/>
          <w:lang w:val="hu-HU"/>
        </w:rPr>
        <w:t>konferencia</w:t>
      </w:r>
      <w:r w:rsidRPr="009A20BC">
        <w:rPr>
          <w:rFonts w:cs="Times New Roman"/>
          <w:color w:val="000000"/>
          <w:lang w:val="hu-HU"/>
        </w:rPr>
        <w:t xml:space="preserve"> előadásainak látogatása a Kar </w:t>
      </w:r>
      <w:r w:rsidR="00453E66" w:rsidRPr="009A20BC">
        <w:rPr>
          <w:rFonts w:cs="Times New Roman"/>
          <w:color w:val="000000"/>
          <w:lang w:val="hu-HU"/>
        </w:rPr>
        <w:t>minden tagja számára ingyenes.</w:t>
      </w:r>
    </w:p>
    <w:p w:rsidR="00DB1C2F" w:rsidRPr="009A20BC" w:rsidRDefault="00DB1C2F" w:rsidP="00453E66">
      <w:pPr>
        <w:pStyle w:val="Standard"/>
        <w:snapToGrid w:val="0"/>
        <w:ind w:right="-14" w:firstLine="708"/>
        <w:jc w:val="both"/>
        <w:rPr>
          <w:rFonts w:cs="Times New Roman"/>
          <w:color w:val="000000"/>
          <w:lang w:val="hu-HU"/>
        </w:rPr>
      </w:pPr>
      <w:r w:rsidRPr="009A20BC">
        <w:rPr>
          <w:rFonts w:cs="Times New Roman"/>
          <w:color w:val="000000"/>
          <w:lang w:val="hu-HU"/>
        </w:rPr>
        <w:t xml:space="preserve">A költségeket Lendület és OTKA pályázatok mellett kétoldalú kutatási valamint specifikus konferencia pályázati forrásból fedezzük. A </w:t>
      </w:r>
      <w:r w:rsidR="00473ECA">
        <w:rPr>
          <w:rFonts w:cs="Times New Roman"/>
          <w:color w:val="000000"/>
          <w:lang w:val="hu-HU"/>
        </w:rPr>
        <w:t>konferencia</w:t>
      </w:r>
      <w:r w:rsidR="00453E66" w:rsidRPr="009A20BC">
        <w:rPr>
          <w:rFonts w:cs="Times New Roman"/>
          <w:color w:val="000000"/>
          <w:lang w:val="hu-HU"/>
        </w:rPr>
        <w:t xml:space="preserve"> honlapja folyamatosan frissül.</w:t>
      </w:r>
    </w:p>
    <w:p w:rsidR="00DB1C2F" w:rsidRPr="009A20BC" w:rsidRDefault="00DB1C2F" w:rsidP="00DB1C2F">
      <w:pPr>
        <w:pStyle w:val="Standard"/>
        <w:snapToGrid w:val="0"/>
        <w:jc w:val="both"/>
        <w:rPr>
          <w:rFonts w:cs="Times New Roman"/>
          <w:color w:val="000000"/>
          <w:lang w:val="hu-HU"/>
        </w:rPr>
      </w:pP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816" w:rsidRPr="009A20BC" w:rsidRDefault="003F1816" w:rsidP="003F1816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9A20B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A konferencia </w:t>
      </w:r>
      <w:r w:rsidR="00453E66" w:rsidRPr="009A20B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meghívott előadói: </w:t>
      </w:r>
    </w:p>
    <w:tbl>
      <w:tblPr>
        <w:tblW w:w="9000" w:type="dxa"/>
        <w:tblCellSpacing w:w="15" w:type="dxa"/>
        <w:tblInd w:w="300" w:type="dxa"/>
        <w:tblCellMar>
          <w:left w:w="0" w:type="dxa"/>
          <w:right w:w="0" w:type="dxa"/>
        </w:tblCellMar>
        <w:tblLook w:val="04A0"/>
      </w:tblPr>
      <w:tblGrid>
        <w:gridCol w:w="2991"/>
        <w:gridCol w:w="5951"/>
        <w:gridCol w:w="58"/>
      </w:tblGrid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Changrim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Ahn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Seoul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2E1666" w:rsidP="002E1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Murray Batchelor</w:t>
            </w:r>
            <w:r w:rsidR="00453E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Canberra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Sang Kwan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Choi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Seoul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Gesualdo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Delfino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Trieste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Patrick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Dorey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Durham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Omar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Foda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Melbourne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Davide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Fioravanti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Bologna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Romuald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Janik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Cracow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2E16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Jevicki </w:t>
            </w:r>
            <w:r w:rsidR="00453E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Antal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Brown University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Minkyoo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Kim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Seoul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Ivan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Kostov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Paris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Luis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Miramontes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Santiago de Compostela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Guiseppe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Mussardo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Trieste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Rafael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Nepomechie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Miami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Paul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Pearce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Melbourne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Chaiho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Rim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Seoul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Kazuhiro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Sakai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Kyoto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Yuji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Satoh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Tsukuba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Spyros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Sotiriadis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Pisa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Didina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Serban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Paris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Elena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Tartaglia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Melbourne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hu-HU"/>
              </w:rPr>
            </w:pPr>
          </w:p>
        </w:tc>
      </w:tr>
      <w:tr w:rsidR="00453E66" w:rsidRPr="009A20BC" w:rsidTr="00453E66">
        <w:trPr>
          <w:tblCellSpacing w:w="15" w:type="dxa"/>
        </w:trPr>
        <w:tc>
          <w:tcPr>
            <w:tcW w:w="2946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Roberto</w:t>
            </w:r>
            <w:r w:rsidR="002E1666"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Tateo</w:t>
            </w:r>
          </w:p>
        </w:tc>
        <w:tc>
          <w:tcPr>
            <w:tcW w:w="5921" w:type="dxa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Torino</w:t>
            </w:r>
          </w:p>
        </w:tc>
        <w:tc>
          <w:tcPr>
            <w:tcW w:w="0" w:type="auto"/>
            <w:vAlign w:val="center"/>
            <w:hideMark/>
          </w:tcPr>
          <w:p w:rsidR="00453E66" w:rsidRPr="009A20BC" w:rsidRDefault="00453E66" w:rsidP="00453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453E66" w:rsidRPr="009A20BC" w:rsidRDefault="00453E66" w:rsidP="00453E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BC">
        <w:rPr>
          <w:rFonts w:ascii="Times New Roman" w:eastAsia="Times New Roman" w:hAnsi="Times New Roman" w:cs="Times New Roman"/>
          <w:sz w:val="24"/>
          <w:szCs w:val="24"/>
          <w:lang w:eastAsia="hu-HU"/>
        </w:rPr>
        <w:t>A résztvevők listáját anyagi lehetőségeink és a meghívások függvényében rendszeresen bővítjük.</w:t>
      </w:r>
    </w:p>
    <w:p w:rsidR="003F1816" w:rsidRPr="009A20BC" w:rsidRDefault="003F1816" w:rsidP="00453E66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A20BC">
        <w:rPr>
          <w:rFonts w:ascii="Times New Roman" w:hAnsi="Times New Roman" w:cs="Times New Roman"/>
          <w:b/>
          <w:sz w:val="24"/>
          <w:szCs w:val="24"/>
        </w:rPr>
        <w:t>Scientific Committee:</w:t>
      </w:r>
    </w:p>
    <w:p w:rsidR="003F1816" w:rsidRPr="009A20BC" w:rsidRDefault="002E1666" w:rsidP="003F181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0BC">
        <w:rPr>
          <w:rFonts w:ascii="Times New Roman" w:hAnsi="Times New Roman" w:cs="Times New Roman"/>
          <w:color w:val="000000"/>
          <w:sz w:val="24"/>
          <w:szCs w:val="24"/>
        </w:rPr>
        <w:t>Changrim Ahn (Ewha University, Seoul)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Patrick Dorey (Durham University, UK)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Rafael Nepomechie (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>Miami University, US)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Luis Miramontes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(Santiago de Compostela, Spain)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Giuseppe Mussardo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(SISSA,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2A715C"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Trieste)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Paul Pearce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(Melbourne University, Australia)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br/>
        <w:t>Chaiho Rim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(Sogang University, Seoul)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3F1816" w:rsidRPr="009A20BC" w:rsidRDefault="003F1816" w:rsidP="003F18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F1816" w:rsidRPr="009A20BC" w:rsidRDefault="003F1816" w:rsidP="003F18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E1666" w:rsidRDefault="003F1816" w:rsidP="003F18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A20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Local Organizing Committee: </w:t>
      </w:r>
    </w:p>
    <w:p w:rsidR="00C851CB" w:rsidRPr="00C851CB" w:rsidRDefault="00C851CB" w:rsidP="003F18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851CB">
        <w:rPr>
          <w:rFonts w:ascii="Times New Roman" w:hAnsi="Times New Roman" w:cs="Times New Roman"/>
          <w:color w:val="000000"/>
          <w:sz w:val="24"/>
          <w:szCs w:val="24"/>
        </w:rPr>
        <w:t>Zoltán Bajnok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János Balog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Árpá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t>d Hegedűs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László Holló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József Konczer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Márton Kormos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Máté Lencsés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László Palla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Gábor Pusztai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Gábor Takács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851CB">
        <w:rPr>
          <w:rFonts w:ascii="Times New Roman" w:hAnsi="Times New Roman" w:cs="Times New Roman"/>
          <w:color w:val="000000"/>
          <w:sz w:val="24"/>
          <w:szCs w:val="24"/>
        </w:rPr>
        <w:br/>
        <w:t>Gábor Zsolt Tóth</w:t>
      </w:r>
      <w:r w:rsidRP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851CB" w:rsidRDefault="00C851CB" w:rsidP="002E16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851CB" w:rsidRPr="00C851CB" w:rsidRDefault="00C851CB" w:rsidP="002E166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51CB">
        <w:rPr>
          <w:rFonts w:ascii="Times New Roman" w:hAnsi="Times New Roman" w:cs="Times New Roman"/>
          <w:b/>
          <w:color w:val="000000"/>
          <w:sz w:val="24"/>
          <w:szCs w:val="24"/>
        </w:rPr>
        <w:t>A szervező bizottság:</w:t>
      </w:r>
    </w:p>
    <w:p w:rsidR="003F1816" w:rsidRDefault="002E1666" w:rsidP="002A715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0BC">
        <w:rPr>
          <w:rFonts w:ascii="Times New Roman" w:hAnsi="Times New Roman" w:cs="Times New Roman"/>
          <w:color w:val="000000"/>
          <w:sz w:val="24"/>
          <w:szCs w:val="24"/>
        </w:rPr>
        <w:t>Bajnok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Zoltán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(Wigner RMI)</w:t>
      </w:r>
      <w:r w:rsidR="00C851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Balog János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(Wigner RMI)</w:t>
      </w:r>
      <w:r w:rsidR="00C851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Hegedűs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Árpád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(Wigner RMI)</w:t>
      </w:r>
      <w:r w:rsidR="00C851C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851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Palla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László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(ELTE Fizikai Intézet)</w:t>
      </w:r>
      <w:r w:rsidR="00C851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Takács</w:t>
      </w:r>
      <w:r w:rsidRPr="009A20B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20BC">
        <w:rPr>
          <w:rFonts w:ascii="Times New Roman" w:hAnsi="Times New Roman" w:cs="Times New Roman"/>
          <w:color w:val="000000"/>
          <w:sz w:val="24"/>
          <w:szCs w:val="24"/>
        </w:rPr>
        <w:t>Gábor</w:t>
      </w:r>
      <w:r w:rsidR="002A715C" w:rsidRPr="009A20BC">
        <w:rPr>
          <w:rFonts w:ascii="Times New Roman" w:hAnsi="Times New Roman" w:cs="Times New Roman"/>
          <w:color w:val="000000"/>
          <w:sz w:val="24"/>
          <w:szCs w:val="24"/>
        </w:rPr>
        <w:t xml:space="preserve"> (BME)</w:t>
      </w:r>
    </w:p>
    <w:p w:rsidR="00C851CB" w:rsidRPr="009A20BC" w:rsidRDefault="00C851CB" w:rsidP="002A715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1816" w:rsidRPr="009A20BC" w:rsidRDefault="003F1816" w:rsidP="003F1816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816" w:rsidRPr="009A20BC" w:rsidRDefault="003F1816" w:rsidP="00C851CB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="00A6007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oktató, kutató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9A20B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9A20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16" w:rsidRPr="009A20BC" w:rsidRDefault="003F1816" w:rsidP="00C851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BC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§-ban az Eötvös Tudományos Konferencia rendezvény sorozatba vétellel kapcsolatban elvárt célokat megvalósítja, és kielégíti az ott meghatározott feltételeket</w:t>
      </w:r>
      <w:r w:rsidR="00A600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0071" w:rsidRDefault="00A60071" w:rsidP="00A60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Budapest, 2014. április 24.</w:t>
      </w:r>
      <w:bookmarkStart w:id="0" w:name="_GoBack"/>
      <w:bookmarkEnd w:id="0"/>
    </w:p>
    <w:p w:rsidR="00A60071" w:rsidRPr="003C565A" w:rsidRDefault="00A60071" w:rsidP="00A60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0071" w:rsidRPr="005A23CA" w:rsidRDefault="00A60071" w:rsidP="00A60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0071" w:rsidRDefault="00A60071" w:rsidP="00A60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3C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Surján Péter</w:t>
      </w:r>
    </w:p>
    <w:p w:rsidR="00A60071" w:rsidRPr="003C565A" w:rsidRDefault="00A60071" w:rsidP="00A60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23CA">
        <w:rPr>
          <w:rFonts w:ascii="Times New Roman" w:eastAsia="Calibri" w:hAnsi="Times New Roman" w:cs="Times New Roman"/>
          <w:sz w:val="24"/>
          <w:szCs w:val="24"/>
        </w:rPr>
        <w:t>dékán</w:t>
      </w:r>
    </w:p>
    <w:p w:rsidR="003F1816" w:rsidRPr="009A20BC" w:rsidRDefault="003F1816" w:rsidP="003F18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16" w:rsidRPr="009A20BC" w:rsidRDefault="003F1816" w:rsidP="003F1816">
      <w:pPr>
        <w:rPr>
          <w:rFonts w:ascii="Calibri" w:eastAsia="Calibri" w:hAnsi="Calibri" w:cs="Times New Roman"/>
        </w:rPr>
      </w:pPr>
    </w:p>
    <w:p w:rsidR="003F1816" w:rsidRPr="009A20BC" w:rsidRDefault="003F1816" w:rsidP="003F1816"/>
    <w:p w:rsidR="00A4526D" w:rsidRPr="009A20BC" w:rsidRDefault="00A4526D"/>
    <w:sectPr w:rsidR="00A4526D" w:rsidRPr="009A20BC" w:rsidSect="00F2398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5E" w:rsidRDefault="00F6175E">
      <w:pPr>
        <w:spacing w:after="0" w:line="240" w:lineRule="auto"/>
      </w:pPr>
      <w:r>
        <w:separator/>
      </w:r>
    </w:p>
  </w:endnote>
  <w:endnote w:type="continuationSeparator" w:id="0">
    <w:p w:rsidR="00F6175E" w:rsidRDefault="00F6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C62D67">
        <w:pPr>
          <w:pStyle w:val="llb"/>
          <w:jc w:val="center"/>
        </w:pPr>
        <w:r>
          <w:fldChar w:fldCharType="begin"/>
        </w:r>
        <w:r w:rsidR="003179D0">
          <w:instrText>PAGE   \* MERGEFORMAT</w:instrText>
        </w:r>
        <w:r>
          <w:fldChar w:fldCharType="separate"/>
        </w:r>
        <w:r w:rsidR="003302D2">
          <w:rPr>
            <w:noProof/>
          </w:rPr>
          <w:t>1</w:t>
        </w:r>
        <w:r>
          <w:fldChar w:fldCharType="end"/>
        </w:r>
      </w:p>
    </w:sdtContent>
  </w:sdt>
  <w:p w:rsidR="004B4B79" w:rsidRDefault="00F6175E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5E" w:rsidRDefault="00F6175E">
      <w:pPr>
        <w:spacing w:after="0" w:line="240" w:lineRule="auto"/>
      </w:pPr>
      <w:r>
        <w:separator/>
      </w:r>
    </w:p>
  </w:footnote>
  <w:footnote w:type="continuationSeparator" w:id="0">
    <w:p w:rsidR="00F6175E" w:rsidRDefault="00F6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59" w:rsidRPr="0011673B" w:rsidRDefault="006B7759" w:rsidP="006B7759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4a</w:t>
    </w:r>
    <w:r w:rsidRPr="00A05750">
      <w:rPr>
        <w:rFonts w:ascii="Times New Roman" w:hAnsi="Times New Roman"/>
        <w:sz w:val="18"/>
        <w:szCs w:val="18"/>
      </w:rPr>
      <w:t>. melléklet</w:t>
    </w:r>
  </w:p>
  <w:p w:rsidR="006B7759" w:rsidRDefault="006B7759">
    <w:pPr>
      <w:pStyle w:val="lfej"/>
    </w:pPr>
  </w:p>
  <w:p w:rsidR="006B7759" w:rsidRDefault="006B7759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6663E"/>
    <w:multiLevelType w:val="multilevel"/>
    <w:tmpl w:val="3DFC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816"/>
    <w:rsid w:val="001351B6"/>
    <w:rsid w:val="001C720C"/>
    <w:rsid w:val="001D3D6A"/>
    <w:rsid w:val="00241EC0"/>
    <w:rsid w:val="00267E8D"/>
    <w:rsid w:val="00296664"/>
    <w:rsid w:val="002A715C"/>
    <w:rsid w:val="002E1666"/>
    <w:rsid w:val="003179D0"/>
    <w:rsid w:val="00322AEF"/>
    <w:rsid w:val="003302D2"/>
    <w:rsid w:val="003E58A7"/>
    <w:rsid w:val="003F1816"/>
    <w:rsid w:val="00453E66"/>
    <w:rsid w:val="00473ECA"/>
    <w:rsid w:val="00475B8D"/>
    <w:rsid w:val="004B1D3E"/>
    <w:rsid w:val="004B7E2D"/>
    <w:rsid w:val="005A6E18"/>
    <w:rsid w:val="006B7759"/>
    <w:rsid w:val="00833833"/>
    <w:rsid w:val="009A20BC"/>
    <w:rsid w:val="009D4119"/>
    <w:rsid w:val="00A05052"/>
    <w:rsid w:val="00A4526D"/>
    <w:rsid w:val="00A60071"/>
    <w:rsid w:val="00AB24F3"/>
    <w:rsid w:val="00B40E09"/>
    <w:rsid w:val="00B72CF4"/>
    <w:rsid w:val="00BE6D40"/>
    <w:rsid w:val="00C16592"/>
    <w:rsid w:val="00C273C0"/>
    <w:rsid w:val="00C34F2E"/>
    <w:rsid w:val="00C56B17"/>
    <w:rsid w:val="00C62D67"/>
    <w:rsid w:val="00C72F37"/>
    <w:rsid w:val="00C851CB"/>
    <w:rsid w:val="00D3247B"/>
    <w:rsid w:val="00DB1C2F"/>
    <w:rsid w:val="00EE4F3D"/>
    <w:rsid w:val="00F23982"/>
    <w:rsid w:val="00F6175E"/>
    <w:rsid w:val="00FF3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9666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F181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F1816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267E8D"/>
    <w:rPr>
      <w:color w:val="0000FF" w:themeColor="hyperlink"/>
      <w:u w:val="single"/>
    </w:rPr>
  </w:style>
  <w:style w:type="paragraph" w:customStyle="1" w:styleId="Standard">
    <w:name w:val="Standard"/>
    <w:rsid w:val="00267E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Arial"/>
      <w:kern w:val="3"/>
      <w:sz w:val="24"/>
      <w:szCs w:val="24"/>
      <w:lang w:val="en-US" w:eastAsia="zh-CN" w:bidi="hi-IN"/>
    </w:rPr>
  </w:style>
  <w:style w:type="paragraph" w:styleId="Lista">
    <w:name w:val="List"/>
    <w:basedOn w:val="Norml"/>
    <w:rsid w:val="00B40E0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" w:hAnsi="Times New Roman" w:cs="Arial"/>
      <w:kern w:val="3"/>
      <w:sz w:val="24"/>
      <w:szCs w:val="24"/>
      <w:lang w:val="en-US" w:eastAsia="zh-CN" w:bidi="hi-IN"/>
    </w:rPr>
  </w:style>
  <w:style w:type="paragraph" w:styleId="Listaszerbekezds">
    <w:name w:val="List Paragraph"/>
    <w:basedOn w:val="Norml"/>
    <w:uiPriority w:val="34"/>
    <w:qFormat/>
    <w:rsid w:val="00DB1C2F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2E1666"/>
  </w:style>
  <w:style w:type="paragraph" w:styleId="lfej">
    <w:name w:val="header"/>
    <w:basedOn w:val="Norml"/>
    <w:link w:val="lfejChar"/>
    <w:uiPriority w:val="99"/>
    <w:unhideWhenUsed/>
    <w:rsid w:val="006B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B7759"/>
  </w:style>
  <w:style w:type="paragraph" w:styleId="Buborkszveg">
    <w:name w:val="Balloon Text"/>
    <w:basedOn w:val="Norml"/>
    <w:link w:val="BuborkszvegChar"/>
    <w:uiPriority w:val="99"/>
    <w:semiHidden/>
    <w:unhideWhenUsed/>
    <w:rsid w:val="006B7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F181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F1816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267E8D"/>
    <w:rPr>
      <w:color w:val="0000FF" w:themeColor="hyperlink"/>
      <w:u w:val="single"/>
    </w:rPr>
  </w:style>
  <w:style w:type="paragraph" w:customStyle="1" w:styleId="Standard">
    <w:name w:val="Standard"/>
    <w:rsid w:val="00267E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Arial"/>
      <w:kern w:val="3"/>
      <w:sz w:val="24"/>
      <w:szCs w:val="24"/>
      <w:lang w:val="en-US" w:eastAsia="zh-CN" w:bidi="hi-IN"/>
    </w:rPr>
  </w:style>
  <w:style w:type="paragraph" w:styleId="Lista">
    <w:name w:val="List"/>
    <w:basedOn w:val="Norml"/>
    <w:rsid w:val="00B40E0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" w:hAnsi="Times New Roman" w:cs="Arial"/>
      <w:kern w:val="3"/>
      <w:sz w:val="24"/>
      <w:szCs w:val="24"/>
      <w:lang w:val="en-US" w:eastAsia="zh-CN" w:bidi="hi-IN"/>
    </w:rPr>
  </w:style>
  <w:style w:type="paragraph" w:styleId="Listaszerbekezds">
    <w:name w:val="List Paragraph"/>
    <w:basedOn w:val="Norml"/>
    <w:uiPriority w:val="34"/>
    <w:qFormat/>
    <w:rsid w:val="00DB1C2F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2E1666"/>
  </w:style>
  <w:style w:type="paragraph" w:styleId="lfej">
    <w:name w:val="header"/>
    <w:basedOn w:val="Norml"/>
    <w:link w:val="lfejChar"/>
    <w:uiPriority w:val="99"/>
    <w:unhideWhenUsed/>
    <w:rsid w:val="006B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B7759"/>
  </w:style>
  <w:style w:type="paragraph" w:styleId="Buborkszveg">
    <w:name w:val="Balloon Text"/>
    <w:basedOn w:val="Norml"/>
    <w:link w:val="BuborkszvegChar"/>
    <w:uiPriority w:val="99"/>
    <w:semiHidden/>
    <w:unhideWhenUsed/>
    <w:rsid w:val="006B7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5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ki.kfki.hu/~bajnok/FST14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5DAE-6913-45EB-9DCE-84554315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dcterms:created xsi:type="dcterms:W3CDTF">2014-05-12T09:57:00Z</dcterms:created>
  <dcterms:modified xsi:type="dcterms:W3CDTF">2014-05-12T09:57:00Z</dcterms:modified>
</cp:coreProperties>
</file>