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02F" w:rsidRDefault="0099102F" w:rsidP="00680C42">
      <w:pPr>
        <w:tabs>
          <w:tab w:val="left" w:pos="5954"/>
        </w:tabs>
        <w:spacing w:line="340" w:lineRule="atLeast"/>
        <w:rPr>
          <w:szCs w:val="24"/>
        </w:rPr>
      </w:pPr>
    </w:p>
    <w:p w:rsidR="00680C42" w:rsidRPr="00DE51F2" w:rsidRDefault="00680C42" w:rsidP="00680C42">
      <w:pPr>
        <w:tabs>
          <w:tab w:val="left" w:pos="5954"/>
        </w:tabs>
        <w:spacing w:line="340" w:lineRule="atLeast"/>
        <w:rPr>
          <w:szCs w:val="24"/>
        </w:rPr>
      </w:pPr>
      <w:r w:rsidRPr="00DE51F2">
        <w:rPr>
          <w:szCs w:val="24"/>
        </w:rPr>
        <w:t>Eötvös Loránd Tudományegyetem</w:t>
      </w:r>
      <w:r w:rsidRPr="00DE51F2">
        <w:rPr>
          <w:szCs w:val="24"/>
        </w:rPr>
        <w:tab/>
      </w:r>
      <w:r w:rsidR="001A007E">
        <w:t>TTK/6/9 (2015) (T-9).</w:t>
      </w:r>
      <w:r w:rsidRPr="00DE51F2">
        <w:rPr>
          <w:color w:val="FF0000"/>
          <w:szCs w:val="24"/>
        </w:rPr>
        <w:br/>
      </w:r>
      <w:r w:rsidRPr="00DE51F2">
        <w:rPr>
          <w:szCs w:val="24"/>
        </w:rPr>
        <w:t>Természettudományi K</w:t>
      </w:r>
      <w:r w:rsidR="003038B9" w:rsidRPr="00DE51F2">
        <w:rPr>
          <w:szCs w:val="24"/>
        </w:rPr>
        <w:t>ar</w:t>
      </w:r>
      <w:r w:rsidR="003038B9" w:rsidRPr="00DE51F2">
        <w:rPr>
          <w:szCs w:val="24"/>
        </w:rPr>
        <w:tab/>
        <w:t xml:space="preserve">Budapest, 2015. </w:t>
      </w:r>
      <w:r w:rsidR="00D63F4B" w:rsidRPr="00DE51F2">
        <w:rPr>
          <w:szCs w:val="24"/>
        </w:rPr>
        <w:t>október 21.</w:t>
      </w:r>
      <w:r w:rsidRPr="00DE51F2">
        <w:rPr>
          <w:szCs w:val="24"/>
        </w:rPr>
        <w:br/>
        <w:t>Dékáni Titkárság</w:t>
      </w:r>
      <w:r w:rsidRPr="00DE51F2">
        <w:rPr>
          <w:szCs w:val="24"/>
        </w:rPr>
        <w:tab/>
      </w:r>
    </w:p>
    <w:p w:rsidR="00680C42" w:rsidRPr="00DE51F2" w:rsidRDefault="00680C42" w:rsidP="00680C42">
      <w:pPr>
        <w:pStyle w:val="Cmkzpre"/>
        <w:spacing w:before="480" w:after="360" w:line="276" w:lineRule="auto"/>
        <w:rPr>
          <w:szCs w:val="24"/>
        </w:rPr>
      </w:pPr>
      <w:r w:rsidRPr="00DE51F2">
        <w:rPr>
          <w:szCs w:val="24"/>
        </w:rPr>
        <w:t>Emlékeztető é</w:t>
      </w:r>
      <w:r w:rsidR="003038B9" w:rsidRPr="00DE51F2">
        <w:rPr>
          <w:szCs w:val="24"/>
        </w:rPr>
        <w:t>s Határozatok</w:t>
      </w:r>
      <w:r w:rsidR="003038B9" w:rsidRPr="00DE51F2">
        <w:rPr>
          <w:szCs w:val="24"/>
        </w:rPr>
        <w:br/>
        <w:t>a Kari Tanács 2015</w:t>
      </w:r>
      <w:r w:rsidRPr="00DE51F2">
        <w:rPr>
          <w:szCs w:val="24"/>
        </w:rPr>
        <w:t xml:space="preserve">. </w:t>
      </w:r>
      <w:r w:rsidR="00D63F4B" w:rsidRPr="00DE51F2">
        <w:rPr>
          <w:szCs w:val="24"/>
        </w:rPr>
        <w:t>október 21-é</w:t>
      </w:r>
      <w:r w:rsidRPr="00DE51F2">
        <w:rPr>
          <w:szCs w:val="24"/>
        </w:rPr>
        <w:t>n (szerdán) megtartott üléséről</w:t>
      </w:r>
    </w:p>
    <w:p w:rsidR="0089392D" w:rsidRPr="00DE51F2" w:rsidRDefault="0089392D" w:rsidP="00680C42">
      <w:pPr>
        <w:pStyle w:val="NormlWeb"/>
        <w:spacing w:before="0" w:after="0" w:line="276" w:lineRule="auto"/>
        <w:jc w:val="both"/>
        <w:rPr>
          <w:szCs w:val="24"/>
        </w:rPr>
      </w:pPr>
    </w:p>
    <w:p w:rsidR="00966DA8" w:rsidRPr="00DE51F2" w:rsidRDefault="00966DA8" w:rsidP="00966DA8">
      <w:pPr>
        <w:pStyle w:val="NormlWeb"/>
        <w:spacing w:before="0" w:after="0" w:line="276" w:lineRule="auto"/>
        <w:jc w:val="both"/>
        <w:rPr>
          <w:szCs w:val="24"/>
        </w:rPr>
      </w:pPr>
      <w:r w:rsidRPr="00DE51F2">
        <w:rPr>
          <w:szCs w:val="24"/>
        </w:rPr>
        <w:t>Az idei félévben több hallgatói Kari Tanács delegált jelentette be lemondását, ezért a HÖK Küldöttgyűlése új delegáltakat szavazott meg, illetve megújította egyes korábbi tagok delegáltságát.  A Dékán bemutatta a Hallgatói Önkormányzat által delegált tagokat:</w:t>
      </w:r>
    </w:p>
    <w:p w:rsidR="00966DA8" w:rsidRPr="00DE51F2" w:rsidRDefault="00966DA8" w:rsidP="00966DA8">
      <w:pPr>
        <w:pStyle w:val="Csakszveg"/>
        <w:rPr>
          <w:rFonts w:ascii="Times New Roman" w:hAnsi="Times New Roman" w:cs="Times New Roman"/>
          <w:sz w:val="24"/>
          <w:szCs w:val="24"/>
        </w:rPr>
      </w:pPr>
      <w:proofErr w:type="spellStart"/>
      <w:r w:rsidRPr="00DE51F2">
        <w:rPr>
          <w:rFonts w:ascii="Times New Roman" w:hAnsi="Times New Roman" w:cs="Times New Roman"/>
          <w:sz w:val="24"/>
          <w:szCs w:val="24"/>
        </w:rPr>
        <w:t>Hoksza</w:t>
      </w:r>
      <w:proofErr w:type="spellEnd"/>
      <w:r w:rsidRPr="00DE51F2">
        <w:rPr>
          <w:rFonts w:ascii="Times New Roman" w:hAnsi="Times New Roman" w:cs="Times New Roman"/>
          <w:sz w:val="24"/>
          <w:szCs w:val="24"/>
        </w:rPr>
        <w:t xml:space="preserve"> Zsolt, </w:t>
      </w:r>
      <w:proofErr w:type="spellStart"/>
      <w:r w:rsidRPr="00DE51F2">
        <w:rPr>
          <w:rFonts w:ascii="Times New Roman" w:hAnsi="Times New Roman" w:cs="Times New Roman"/>
          <w:sz w:val="24"/>
          <w:szCs w:val="24"/>
        </w:rPr>
        <w:t>Rádl</w:t>
      </w:r>
      <w:proofErr w:type="spellEnd"/>
      <w:r w:rsidRPr="00DE51F2">
        <w:rPr>
          <w:rFonts w:ascii="Times New Roman" w:hAnsi="Times New Roman" w:cs="Times New Roman"/>
          <w:sz w:val="24"/>
          <w:szCs w:val="24"/>
        </w:rPr>
        <w:t xml:space="preserve"> Attila, </w:t>
      </w:r>
      <w:proofErr w:type="spellStart"/>
      <w:r w:rsidRPr="00DE51F2">
        <w:rPr>
          <w:rFonts w:ascii="Times New Roman" w:hAnsi="Times New Roman" w:cs="Times New Roman"/>
          <w:sz w:val="24"/>
          <w:szCs w:val="24"/>
        </w:rPr>
        <w:t>Bohár</w:t>
      </w:r>
      <w:proofErr w:type="spellEnd"/>
      <w:r w:rsidRPr="00DE51F2">
        <w:rPr>
          <w:rFonts w:ascii="Times New Roman" w:hAnsi="Times New Roman" w:cs="Times New Roman"/>
          <w:sz w:val="24"/>
          <w:szCs w:val="24"/>
        </w:rPr>
        <w:t xml:space="preserve"> Balázs, </w:t>
      </w:r>
      <w:proofErr w:type="spellStart"/>
      <w:r w:rsidRPr="00DE51F2">
        <w:rPr>
          <w:rFonts w:ascii="Times New Roman" w:hAnsi="Times New Roman" w:cs="Times New Roman"/>
          <w:sz w:val="24"/>
          <w:szCs w:val="24"/>
        </w:rPr>
        <w:t>Miklós-Kovács</w:t>
      </w:r>
      <w:proofErr w:type="spellEnd"/>
      <w:r w:rsidRPr="00DE51F2">
        <w:rPr>
          <w:rFonts w:ascii="Times New Roman" w:hAnsi="Times New Roman" w:cs="Times New Roman"/>
          <w:sz w:val="24"/>
          <w:szCs w:val="24"/>
        </w:rPr>
        <w:t xml:space="preserve"> Janka, Koncz Benedek, Balogh Dániel, Lukács Károly, Horváth Luca.</w:t>
      </w:r>
    </w:p>
    <w:p w:rsidR="00966DA8" w:rsidRPr="00DE51F2" w:rsidRDefault="00966DA8" w:rsidP="00680C42">
      <w:pPr>
        <w:pStyle w:val="NormlWeb"/>
        <w:spacing w:before="0" w:after="0" w:line="276" w:lineRule="auto"/>
        <w:jc w:val="both"/>
        <w:rPr>
          <w:szCs w:val="24"/>
        </w:rPr>
      </w:pPr>
    </w:p>
    <w:p w:rsidR="00D26BA0" w:rsidRPr="00DE51F2" w:rsidRDefault="00D26BA0" w:rsidP="00680C42">
      <w:pPr>
        <w:pStyle w:val="NormlWeb"/>
        <w:spacing w:before="0" w:after="0" w:line="276" w:lineRule="auto"/>
        <w:jc w:val="both"/>
        <w:rPr>
          <w:szCs w:val="24"/>
        </w:rPr>
      </w:pPr>
    </w:p>
    <w:p w:rsidR="00680C42" w:rsidRPr="00DE51F2" w:rsidRDefault="00680C42" w:rsidP="00680C42">
      <w:pPr>
        <w:pStyle w:val="NormlWeb"/>
        <w:spacing w:before="0" w:after="0" w:line="276" w:lineRule="auto"/>
        <w:jc w:val="both"/>
        <w:rPr>
          <w:b/>
          <w:szCs w:val="24"/>
        </w:rPr>
      </w:pPr>
      <w:r w:rsidRPr="00DE51F2">
        <w:rPr>
          <w:szCs w:val="24"/>
        </w:rPr>
        <w:tab/>
      </w:r>
      <w:r w:rsidRPr="00DE51F2">
        <w:rPr>
          <w:szCs w:val="24"/>
        </w:rPr>
        <w:tab/>
      </w:r>
      <w:r w:rsidRPr="00DE51F2">
        <w:rPr>
          <w:szCs w:val="24"/>
        </w:rPr>
        <w:tab/>
      </w:r>
      <w:r w:rsidRPr="00DE51F2">
        <w:rPr>
          <w:szCs w:val="24"/>
        </w:rPr>
        <w:tab/>
      </w:r>
      <w:r w:rsidRPr="00DE51F2">
        <w:rPr>
          <w:szCs w:val="24"/>
        </w:rPr>
        <w:tab/>
      </w:r>
      <w:r w:rsidRPr="00DE51F2">
        <w:rPr>
          <w:szCs w:val="24"/>
        </w:rPr>
        <w:tab/>
      </w:r>
      <w:r w:rsidRPr="00DE51F2">
        <w:rPr>
          <w:b/>
          <w:szCs w:val="24"/>
        </w:rPr>
        <w:t>I.</w:t>
      </w:r>
    </w:p>
    <w:p w:rsidR="00B02FD2" w:rsidRPr="00DE51F2" w:rsidRDefault="00D47C84" w:rsidP="00CE7097">
      <w:pPr>
        <w:spacing w:before="120" w:line="360" w:lineRule="auto"/>
        <w:ind w:firstLine="709"/>
        <w:jc w:val="both"/>
        <w:rPr>
          <w:szCs w:val="24"/>
        </w:rPr>
      </w:pPr>
      <w:r w:rsidRPr="00DE51F2">
        <w:rPr>
          <w:szCs w:val="24"/>
        </w:rPr>
        <w:t xml:space="preserve">A Kari Tanács a napirendet ellenszavazat és tartózkodás nélkül elfogadta. </w:t>
      </w:r>
    </w:p>
    <w:p w:rsidR="00B02FD2" w:rsidRPr="00DE51F2" w:rsidRDefault="00B02FD2" w:rsidP="00B02FD2">
      <w:pPr>
        <w:spacing w:before="120" w:line="360" w:lineRule="auto"/>
        <w:ind w:firstLine="709"/>
        <w:jc w:val="both"/>
        <w:rPr>
          <w:szCs w:val="24"/>
        </w:rPr>
      </w:pPr>
      <w:r w:rsidRPr="00DE51F2">
        <w:rPr>
          <w:b/>
          <w:szCs w:val="24"/>
        </w:rPr>
        <w:tab/>
      </w:r>
      <w:r w:rsidRPr="00DE51F2">
        <w:rPr>
          <w:b/>
          <w:szCs w:val="24"/>
        </w:rPr>
        <w:tab/>
      </w:r>
      <w:r w:rsidRPr="00DE51F2">
        <w:rPr>
          <w:b/>
          <w:szCs w:val="24"/>
        </w:rPr>
        <w:tab/>
      </w:r>
      <w:r w:rsidRPr="00DE51F2">
        <w:rPr>
          <w:b/>
          <w:szCs w:val="24"/>
        </w:rPr>
        <w:tab/>
      </w:r>
      <w:r w:rsidRPr="00DE51F2">
        <w:rPr>
          <w:b/>
          <w:szCs w:val="24"/>
        </w:rPr>
        <w:tab/>
        <w:t>II</w:t>
      </w:r>
      <w:r w:rsidRPr="00DE51F2">
        <w:rPr>
          <w:szCs w:val="24"/>
        </w:rPr>
        <w:t>.</w:t>
      </w:r>
    </w:p>
    <w:p w:rsidR="00B02FD2" w:rsidRPr="00DE51F2" w:rsidRDefault="00C4010A" w:rsidP="00B02FD2">
      <w:pPr>
        <w:spacing w:line="360" w:lineRule="auto"/>
        <w:ind w:firstLine="708"/>
        <w:jc w:val="both"/>
        <w:rPr>
          <w:szCs w:val="24"/>
        </w:rPr>
      </w:pPr>
      <w:r w:rsidRPr="00DE51F2">
        <w:rPr>
          <w:szCs w:val="24"/>
        </w:rPr>
        <w:t>A K</w:t>
      </w:r>
      <w:r w:rsidR="00B02FD2" w:rsidRPr="00DE51F2">
        <w:rPr>
          <w:szCs w:val="24"/>
        </w:rPr>
        <w:t>ar Tanácsa az Ügyrendi Bizottságba a kari Hallgatói Önkormányzat javaslata alapján Balogh Dániel hallgatót megszavazta.</w:t>
      </w:r>
    </w:p>
    <w:p w:rsidR="00680C42" w:rsidRPr="00DE51F2" w:rsidRDefault="00680C42" w:rsidP="00680C42">
      <w:pPr>
        <w:spacing w:before="240" w:line="276" w:lineRule="auto"/>
        <w:ind w:firstLine="425"/>
        <w:jc w:val="both"/>
        <w:rPr>
          <w:szCs w:val="24"/>
        </w:rPr>
      </w:pPr>
      <w:r w:rsidRPr="00DE51F2">
        <w:rPr>
          <w:szCs w:val="24"/>
        </w:rPr>
        <w:tab/>
      </w:r>
      <w:r w:rsidRPr="00DE51F2">
        <w:rPr>
          <w:szCs w:val="24"/>
        </w:rPr>
        <w:tab/>
      </w:r>
      <w:r w:rsidRPr="00DE51F2">
        <w:rPr>
          <w:szCs w:val="24"/>
        </w:rPr>
        <w:tab/>
      </w:r>
      <w:r w:rsidRPr="00DE51F2">
        <w:rPr>
          <w:szCs w:val="24"/>
        </w:rPr>
        <w:tab/>
      </w:r>
      <w:r w:rsidRPr="00DE51F2">
        <w:rPr>
          <w:szCs w:val="24"/>
        </w:rPr>
        <w:tab/>
      </w:r>
      <w:r w:rsidRPr="00DE51F2">
        <w:rPr>
          <w:szCs w:val="24"/>
        </w:rPr>
        <w:tab/>
      </w:r>
      <w:r w:rsidRPr="00DE51F2">
        <w:rPr>
          <w:b/>
          <w:szCs w:val="24"/>
        </w:rPr>
        <w:t>II</w:t>
      </w:r>
      <w:r w:rsidR="00B02FD2" w:rsidRPr="00DE51F2">
        <w:rPr>
          <w:b/>
          <w:szCs w:val="24"/>
        </w:rPr>
        <w:t>I</w:t>
      </w:r>
      <w:r w:rsidRPr="00DE51F2">
        <w:rPr>
          <w:b/>
          <w:szCs w:val="24"/>
        </w:rPr>
        <w:t>.</w:t>
      </w:r>
    </w:p>
    <w:p w:rsidR="00FE30FC" w:rsidRPr="00DE51F2" w:rsidRDefault="000B5525" w:rsidP="00FE30FC">
      <w:pPr>
        <w:spacing w:before="240" w:line="276" w:lineRule="auto"/>
        <w:ind w:firstLine="425"/>
        <w:jc w:val="both"/>
        <w:rPr>
          <w:color w:val="000000" w:themeColor="text1"/>
          <w:szCs w:val="24"/>
        </w:rPr>
      </w:pPr>
      <w:r w:rsidRPr="00DE51F2">
        <w:rPr>
          <w:color w:val="000000" w:themeColor="text1"/>
          <w:szCs w:val="24"/>
        </w:rPr>
        <w:t>A Kari Tanács titkos szavazással</w:t>
      </w:r>
      <w:r w:rsidR="00D26BA0" w:rsidRPr="00DE51F2">
        <w:rPr>
          <w:color w:val="000000" w:themeColor="text1"/>
          <w:szCs w:val="24"/>
        </w:rPr>
        <w:t xml:space="preserve"> </w:t>
      </w:r>
      <w:r w:rsidR="00D47C84" w:rsidRPr="00DE51F2">
        <w:rPr>
          <w:szCs w:val="24"/>
        </w:rPr>
        <w:t>Machon Attila részállású</w:t>
      </w:r>
      <w:r w:rsidR="00C32958" w:rsidRPr="00DE51F2">
        <w:rPr>
          <w:szCs w:val="24"/>
        </w:rPr>
        <w:t xml:space="preserve"> </w:t>
      </w:r>
      <w:r w:rsidR="00C32958" w:rsidRPr="00DE51F2">
        <w:rPr>
          <w:color w:val="000000"/>
          <w:szCs w:val="24"/>
        </w:rPr>
        <w:t xml:space="preserve">adjunktusi kinevezését </w:t>
      </w:r>
      <w:proofErr w:type="gramStart"/>
      <w:r w:rsidR="00C32958" w:rsidRPr="00DE51F2">
        <w:rPr>
          <w:color w:val="000000"/>
          <w:szCs w:val="24"/>
        </w:rPr>
        <w:t>a</w:t>
      </w:r>
      <w:proofErr w:type="gramEnd"/>
      <w:r w:rsidR="00C32958" w:rsidRPr="00DE51F2">
        <w:rPr>
          <w:color w:val="000000"/>
          <w:szCs w:val="24"/>
        </w:rPr>
        <w:t xml:space="preserve"> </w:t>
      </w:r>
      <w:r w:rsidR="00D47C84" w:rsidRPr="00DE51F2">
        <w:rPr>
          <w:color w:val="000000"/>
          <w:szCs w:val="24"/>
        </w:rPr>
        <w:t>Környezettudományi Centrumba</w:t>
      </w:r>
      <w:r w:rsidR="002B6DA9" w:rsidRPr="00DE51F2">
        <w:rPr>
          <w:color w:val="000000"/>
          <w:szCs w:val="24"/>
        </w:rPr>
        <w:t xml:space="preserve"> </w:t>
      </w:r>
      <w:proofErr w:type="gramStart"/>
      <w:r w:rsidR="0099102F">
        <w:rPr>
          <w:color w:val="000000"/>
          <w:szCs w:val="24"/>
        </w:rPr>
        <w:t>egyhangúlag</w:t>
      </w:r>
      <w:proofErr w:type="gramEnd"/>
      <w:r w:rsidR="0099102F">
        <w:rPr>
          <w:color w:val="000000"/>
          <w:szCs w:val="24"/>
        </w:rPr>
        <w:t xml:space="preserve"> (25</w:t>
      </w:r>
      <w:r w:rsidR="00D26BA0" w:rsidRPr="00DE51F2">
        <w:rPr>
          <w:color w:val="000000"/>
          <w:szCs w:val="24"/>
        </w:rPr>
        <w:t xml:space="preserve"> </w:t>
      </w:r>
      <w:r w:rsidR="00D47C84" w:rsidRPr="00DE51F2">
        <w:rPr>
          <w:color w:val="000000" w:themeColor="text1"/>
          <w:szCs w:val="24"/>
        </w:rPr>
        <w:t>igen</w:t>
      </w:r>
      <w:r w:rsidR="0099102F">
        <w:rPr>
          <w:color w:val="000000" w:themeColor="text1"/>
          <w:szCs w:val="24"/>
        </w:rPr>
        <w:t xml:space="preserve">) </w:t>
      </w:r>
      <w:r w:rsidR="00A86401" w:rsidRPr="00DE51F2">
        <w:rPr>
          <w:color w:val="000000" w:themeColor="text1"/>
          <w:szCs w:val="24"/>
        </w:rPr>
        <w:t xml:space="preserve">támogatta. </w:t>
      </w:r>
    </w:p>
    <w:p w:rsidR="00CE7097" w:rsidRDefault="00FE30FC" w:rsidP="00CE7097">
      <w:pPr>
        <w:spacing w:before="240" w:line="276" w:lineRule="auto"/>
        <w:jc w:val="both"/>
        <w:rPr>
          <w:szCs w:val="24"/>
        </w:rPr>
      </w:pPr>
      <w:r w:rsidRPr="00DE51F2">
        <w:rPr>
          <w:color w:val="000000" w:themeColor="text1"/>
          <w:szCs w:val="24"/>
        </w:rPr>
        <w:tab/>
      </w:r>
      <w:r w:rsidRPr="00DE51F2">
        <w:rPr>
          <w:color w:val="000000" w:themeColor="text1"/>
          <w:szCs w:val="24"/>
        </w:rPr>
        <w:tab/>
      </w:r>
      <w:r w:rsidRPr="00DE51F2">
        <w:rPr>
          <w:color w:val="000000" w:themeColor="text1"/>
          <w:szCs w:val="24"/>
        </w:rPr>
        <w:tab/>
      </w:r>
      <w:r w:rsidRPr="00DE51F2">
        <w:rPr>
          <w:color w:val="000000" w:themeColor="text1"/>
          <w:szCs w:val="24"/>
        </w:rPr>
        <w:tab/>
      </w:r>
      <w:r w:rsidRPr="00DE51F2">
        <w:rPr>
          <w:color w:val="000000" w:themeColor="text1"/>
          <w:szCs w:val="24"/>
        </w:rPr>
        <w:tab/>
      </w:r>
      <w:r w:rsidRPr="00DE51F2">
        <w:rPr>
          <w:color w:val="000000" w:themeColor="text1"/>
          <w:szCs w:val="24"/>
        </w:rPr>
        <w:tab/>
      </w:r>
    </w:p>
    <w:p w:rsidR="00680C42" w:rsidRPr="00CE7097" w:rsidRDefault="00CE7097" w:rsidP="00CE7097">
      <w:pPr>
        <w:spacing w:before="240" w:line="276" w:lineRule="auto"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A86401" w:rsidRPr="00DE51F2">
        <w:rPr>
          <w:b/>
          <w:szCs w:val="24"/>
        </w:rPr>
        <w:t>I</w:t>
      </w:r>
      <w:r w:rsidR="00F57C37" w:rsidRPr="00DE51F2">
        <w:rPr>
          <w:b/>
          <w:szCs w:val="24"/>
        </w:rPr>
        <w:t>V</w:t>
      </w:r>
      <w:r w:rsidR="00680C42" w:rsidRPr="00DE51F2">
        <w:rPr>
          <w:b/>
          <w:szCs w:val="24"/>
        </w:rPr>
        <w:t xml:space="preserve">. </w:t>
      </w:r>
    </w:p>
    <w:p w:rsidR="00062A92" w:rsidRDefault="009517DE" w:rsidP="00CE7097">
      <w:pPr>
        <w:pStyle w:val="Listaszerbekezds"/>
        <w:spacing w:before="240"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4010A" w:rsidRPr="00DE51F2">
        <w:rPr>
          <w:rFonts w:ascii="Times New Roman" w:hAnsi="Times New Roman" w:cs="Times New Roman"/>
          <w:sz w:val="24"/>
          <w:szCs w:val="24"/>
        </w:rPr>
        <w:t xml:space="preserve">A Kari Tanács </w:t>
      </w:r>
      <w:r w:rsidR="00062A92">
        <w:rPr>
          <w:rFonts w:ascii="Times New Roman" w:hAnsi="Times New Roman" w:cs="Times New Roman"/>
          <w:sz w:val="24"/>
          <w:szCs w:val="24"/>
        </w:rPr>
        <w:t>27 igen, 0 nem, 1 tartózkodás mellett megalapította a</w:t>
      </w:r>
      <w:r w:rsidR="00C4010A" w:rsidRPr="00DE51F2">
        <w:rPr>
          <w:rFonts w:ascii="Times New Roman" w:hAnsi="Times New Roman" w:cs="Times New Roman"/>
          <w:sz w:val="24"/>
          <w:szCs w:val="24"/>
        </w:rPr>
        <w:t xml:space="preserve"> Mi</w:t>
      </w:r>
      <w:r w:rsidR="00062A92">
        <w:rPr>
          <w:rFonts w:ascii="Times New Roman" w:hAnsi="Times New Roman" w:cs="Times New Roman"/>
          <w:sz w:val="24"/>
          <w:szCs w:val="24"/>
        </w:rPr>
        <w:t>kola Sándor katedra elnevezésű ösztöndíjat.</w:t>
      </w:r>
    </w:p>
    <w:p w:rsidR="00062A92" w:rsidRDefault="00062A92" w:rsidP="00CE7097">
      <w:pPr>
        <w:pStyle w:val="Listaszerbekezds"/>
        <w:spacing w:after="0" w:line="240" w:lineRule="auto"/>
        <w:ind w:left="6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(1. sz. melléklet)</w:t>
      </w:r>
    </w:p>
    <w:p w:rsidR="00062A92" w:rsidRDefault="00062A92" w:rsidP="00C4010A">
      <w:pPr>
        <w:pStyle w:val="Listaszerbekezds"/>
        <w:spacing w:after="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CE7097" w:rsidRDefault="00062A92" w:rsidP="00CE7097">
      <w:pPr>
        <w:pStyle w:val="Listaszerbekezds"/>
        <w:spacing w:after="0" w:afterAutospacing="1" w:line="240" w:lineRule="auto"/>
        <w:rPr>
          <w:b/>
          <w:szCs w:val="24"/>
        </w:rPr>
      </w:pPr>
      <w:r w:rsidRPr="00062A92">
        <w:rPr>
          <w:rFonts w:ascii="Times New Roman" w:hAnsi="Times New Roman" w:cs="Times New Roman"/>
          <w:sz w:val="24"/>
          <w:szCs w:val="24"/>
        </w:rPr>
        <w:t>/</w:t>
      </w:r>
      <w:r w:rsidRPr="00062A92">
        <w:rPr>
          <w:rFonts w:ascii="Times New Roman" w:hAnsi="Times New Roman" w:cs="Times New Roman"/>
          <w:color w:val="000000"/>
          <w:sz w:val="24"/>
          <w:szCs w:val="24"/>
        </w:rPr>
        <w:t>A részszavazások eredményét a hangfelvétel tartalmazza./</w:t>
      </w:r>
      <w:r w:rsidR="00C4010A" w:rsidRPr="00062A92">
        <w:rPr>
          <w:rFonts w:ascii="Times New Roman" w:hAnsi="Times New Roman" w:cs="Times New Roman"/>
          <w:sz w:val="24"/>
          <w:szCs w:val="24"/>
        </w:rPr>
        <w:br/>
      </w:r>
    </w:p>
    <w:p w:rsidR="00CE7097" w:rsidRDefault="00CE7097" w:rsidP="00CE7097">
      <w:pPr>
        <w:pStyle w:val="Listaszerbekezds"/>
        <w:spacing w:after="0" w:afterAutospacing="1" w:line="240" w:lineRule="auto"/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="00FE30FC" w:rsidRPr="00CE7097" w:rsidRDefault="00CE7097" w:rsidP="00CE7097">
      <w:pPr>
        <w:pStyle w:val="Listaszerbekezds"/>
        <w:spacing w:after="0" w:afterAutospacing="1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FE30FC" w:rsidRPr="00CE7097">
        <w:rPr>
          <w:rFonts w:ascii="Times New Roman" w:hAnsi="Times New Roman" w:cs="Times New Roman"/>
          <w:b/>
          <w:sz w:val="24"/>
          <w:szCs w:val="24"/>
        </w:rPr>
        <w:t>V.</w:t>
      </w:r>
    </w:p>
    <w:p w:rsidR="00493505" w:rsidRDefault="00C4010A" w:rsidP="00FE30FC">
      <w:pPr>
        <w:pStyle w:val="bekezds"/>
        <w:numPr>
          <w:ilvl w:val="2"/>
          <w:numId w:val="1"/>
        </w:numPr>
        <w:spacing w:before="0" w:line="276" w:lineRule="auto"/>
        <w:ind w:left="0"/>
        <w:rPr>
          <w:szCs w:val="24"/>
        </w:rPr>
      </w:pPr>
      <w:r w:rsidRPr="00DE51F2">
        <w:rPr>
          <w:szCs w:val="24"/>
        </w:rPr>
        <w:tab/>
      </w:r>
      <w:r w:rsidR="00DE51F2">
        <w:rPr>
          <w:szCs w:val="24"/>
        </w:rPr>
        <w:tab/>
      </w:r>
      <w:r w:rsidR="00654340">
        <w:rPr>
          <w:szCs w:val="24"/>
        </w:rPr>
        <w:t xml:space="preserve"> K</w:t>
      </w:r>
      <w:r w:rsidRPr="00DE51F2">
        <w:rPr>
          <w:szCs w:val="24"/>
        </w:rPr>
        <w:t xml:space="preserve">épzési tervek </w:t>
      </w:r>
      <w:r w:rsidR="00654340">
        <w:rPr>
          <w:szCs w:val="24"/>
        </w:rPr>
        <w:t>módosítására tett javaslatok:</w:t>
      </w:r>
    </w:p>
    <w:p w:rsidR="00501FAA" w:rsidRDefault="00501FAA" w:rsidP="00501FAA">
      <w:pPr>
        <w:pStyle w:val="bekezds"/>
        <w:numPr>
          <w:ilvl w:val="2"/>
          <w:numId w:val="1"/>
        </w:numPr>
        <w:spacing w:before="0" w:line="276" w:lineRule="auto"/>
        <w:ind w:left="0"/>
        <w:rPr>
          <w:szCs w:val="24"/>
        </w:rPr>
      </w:pPr>
      <w:r>
        <w:rPr>
          <w:szCs w:val="24"/>
        </w:rPr>
        <w:tab/>
      </w:r>
      <w:r w:rsidR="00654340">
        <w:rPr>
          <w:szCs w:val="24"/>
        </w:rPr>
        <w:t xml:space="preserve">a) </w:t>
      </w:r>
      <w:proofErr w:type="spellStart"/>
      <w:proofErr w:type="gramStart"/>
      <w:r w:rsidR="00654340" w:rsidRPr="00DE51F2">
        <w:rPr>
          <w:szCs w:val="24"/>
        </w:rPr>
        <w:t>A</w:t>
      </w:r>
      <w:proofErr w:type="spellEnd"/>
      <w:proofErr w:type="gramEnd"/>
      <w:r w:rsidR="00654340" w:rsidRPr="00DE51F2">
        <w:rPr>
          <w:szCs w:val="24"/>
        </w:rPr>
        <w:t xml:space="preserve"> Kar Tanácsa </w:t>
      </w:r>
      <w:r w:rsidR="00654340">
        <w:rPr>
          <w:szCs w:val="24"/>
        </w:rPr>
        <w:t xml:space="preserve">a </w:t>
      </w:r>
      <w:r w:rsidRPr="00501FAA">
        <w:rPr>
          <w:szCs w:val="24"/>
        </w:rPr>
        <w:t>Vegyész mesterszak</w:t>
      </w:r>
      <w:r w:rsidR="00654340">
        <w:rPr>
          <w:szCs w:val="24"/>
        </w:rPr>
        <w:t xml:space="preserve"> képzési tervének módosítására tett javaslato</w:t>
      </w:r>
      <w:r w:rsidR="00654340" w:rsidRPr="00DE51F2">
        <w:rPr>
          <w:szCs w:val="24"/>
        </w:rPr>
        <w:t>t</w:t>
      </w:r>
      <w:r w:rsidR="00CE7097">
        <w:rPr>
          <w:szCs w:val="24"/>
        </w:rPr>
        <w:t xml:space="preserve"> 23 igen, 2 nem, 3 tartózkodás mellett</w:t>
      </w:r>
      <w:r w:rsidR="00654340">
        <w:rPr>
          <w:szCs w:val="24"/>
        </w:rPr>
        <w:t xml:space="preserve"> fogadta el.</w:t>
      </w:r>
    </w:p>
    <w:p w:rsidR="00654340" w:rsidRPr="00654340" w:rsidRDefault="00654340" w:rsidP="00654340">
      <w:pPr>
        <w:pStyle w:val="Listaszerbekezds"/>
        <w:numPr>
          <w:ilvl w:val="0"/>
          <w:numId w:val="1"/>
        </w:numPr>
        <w:jc w:val="both"/>
        <w:rPr>
          <w:bCs/>
          <w:szCs w:val="24"/>
        </w:rPr>
      </w:pPr>
    </w:p>
    <w:p w:rsidR="00654340" w:rsidRPr="00F6731C" w:rsidRDefault="00654340" w:rsidP="00F6731C">
      <w:pPr>
        <w:pStyle w:val="Listaszerbekezds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66FD">
        <w:rPr>
          <w:rFonts w:ascii="Times New Roman" w:hAnsi="Times New Roman" w:cs="Times New Roman"/>
          <w:bCs/>
          <w:sz w:val="24"/>
          <w:szCs w:val="24"/>
        </w:rPr>
        <w:lastRenderedPageBreak/>
        <w:t>A</w:t>
      </w:r>
      <w:r w:rsidR="00C366FD" w:rsidRPr="00C366FD">
        <w:rPr>
          <w:rFonts w:ascii="Times New Roman" w:hAnsi="Times New Roman" w:cs="Times New Roman"/>
          <w:bCs/>
          <w:sz w:val="24"/>
          <w:szCs w:val="24"/>
        </w:rPr>
        <w:t xml:space="preserve"> határozat értelmében</w:t>
      </w:r>
      <w:r w:rsidRPr="00C366FD">
        <w:rPr>
          <w:rFonts w:ascii="Times New Roman" w:hAnsi="Times New Roman" w:cs="Times New Roman"/>
          <w:bCs/>
          <w:sz w:val="24"/>
          <w:szCs w:val="24"/>
        </w:rPr>
        <w:t xml:space="preserve"> a Vegyész mesterszakra történő felv</w:t>
      </w:r>
      <w:r w:rsidR="00F6731C">
        <w:rPr>
          <w:rFonts w:ascii="Times New Roman" w:hAnsi="Times New Roman" w:cs="Times New Roman"/>
          <w:bCs/>
          <w:sz w:val="24"/>
          <w:szCs w:val="24"/>
        </w:rPr>
        <w:t xml:space="preserve">ételi vizsgán szerezhető pontok </w:t>
      </w:r>
      <w:r w:rsidRPr="00C366FD">
        <w:rPr>
          <w:rFonts w:ascii="Times New Roman" w:hAnsi="Times New Roman" w:cs="Times New Roman"/>
          <w:bCs/>
          <w:sz w:val="24"/>
          <w:szCs w:val="24"/>
        </w:rPr>
        <w:t>(maximálisan 45 pont) megduplázhatók, és ezzel kivált</w:t>
      </w:r>
      <w:r w:rsidR="00C53C23">
        <w:rPr>
          <w:rFonts w:ascii="Times New Roman" w:hAnsi="Times New Roman" w:cs="Times New Roman"/>
          <w:bCs/>
          <w:sz w:val="24"/>
          <w:szCs w:val="24"/>
        </w:rPr>
        <w:t>hat</w:t>
      </w:r>
      <w:r w:rsidRPr="00C366FD">
        <w:rPr>
          <w:rFonts w:ascii="Times New Roman" w:hAnsi="Times New Roman" w:cs="Times New Roman"/>
          <w:bCs/>
          <w:sz w:val="24"/>
          <w:szCs w:val="24"/>
        </w:rPr>
        <w:t xml:space="preserve">ók a hozott pontok. A jelentkezők a pontszámok összesítésekor automatikusan a számukra </w:t>
      </w:r>
      <w:r w:rsidR="00C53C23">
        <w:rPr>
          <w:rFonts w:ascii="Times New Roman" w:hAnsi="Times New Roman" w:cs="Times New Roman"/>
          <w:bCs/>
          <w:sz w:val="24"/>
          <w:szCs w:val="24"/>
        </w:rPr>
        <w:t>kedvezőbb összes pontszámot kapj</w:t>
      </w:r>
      <w:r w:rsidRPr="00C366FD">
        <w:rPr>
          <w:rFonts w:ascii="Times New Roman" w:hAnsi="Times New Roman" w:cs="Times New Roman"/>
          <w:bCs/>
          <w:sz w:val="24"/>
          <w:szCs w:val="24"/>
        </w:rPr>
        <w:t xml:space="preserve">ák meg. </w:t>
      </w:r>
    </w:p>
    <w:p w:rsidR="00654340" w:rsidRPr="00C366FD" w:rsidRDefault="00654340" w:rsidP="00F6731C">
      <w:pPr>
        <w:pStyle w:val="Listaszerbekezds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C366FD">
        <w:rPr>
          <w:rFonts w:ascii="Times New Roman" w:hAnsi="Times New Roman" w:cs="Times New Roman"/>
          <w:bCs/>
          <w:sz w:val="24"/>
          <w:szCs w:val="24"/>
        </w:rPr>
        <w:t xml:space="preserve">Az új pontszámítási lehetőséget a Kémiai Intézet már a 2016/2017 tanév felvételi eljárásában </w:t>
      </w:r>
      <w:r w:rsidR="00C53C23">
        <w:rPr>
          <w:rFonts w:ascii="Times New Roman" w:hAnsi="Times New Roman" w:cs="Times New Roman"/>
          <w:bCs/>
          <w:sz w:val="24"/>
          <w:szCs w:val="24"/>
        </w:rPr>
        <w:t>alkalmazhatja.</w:t>
      </w:r>
    </w:p>
    <w:p w:rsidR="00654340" w:rsidRPr="00501FAA" w:rsidRDefault="00654340" w:rsidP="00654340">
      <w:pPr>
        <w:pStyle w:val="bekezds"/>
        <w:numPr>
          <w:ilvl w:val="1"/>
          <w:numId w:val="1"/>
        </w:numPr>
        <w:spacing w:before="0" w:line="276" w:lineRule="auto"/>
        <w:rPr>
          <w:szCs w:val="24"/>
        </w:rPr>
      </w:pPr>
    </w:p>
    <w:p w:rsidR="00501FAA" w:rsidRPr="003A3F17" w:rsidRDefault="00501FAA" w:rsidP="00501FAA">
      <w:pPr>
        <w:pStyle w:val="bekezds"/>
        <w:numPr>
          <w:ilvl w:val="2"/>
          <w:numId w:val="1"/>
        </w:numPr>
        <w:spacing w:before="0" w:line="276" w:lineRule="auto"/>
        <w:ind w:left="0"/>
        <w:rPr>
          <w:szCs w:val="24"/>
        </w:rPr>
      </w:pPr>
      <w:r w:rsidRPr="00501FAA">
        <w:rPr>
          <w:bCs/>
          <w:szCs w:val="24"/>
        </w:rPr>
        <w:tab/>
      </w:r>
      <w:r w:rsidR="00C53C23">
        <w:rPr>
          <w:bCs/>
          <w:szCs w:val="24"/>
        </w:rPr>
        <w:t xml:space="preserve">b) </w:t>
      </w:r>
      <w:r w:rsidR="00C53C23" w:rsidRPr="00DE51F2">
        <w:rPr>
          <w:szCs w:val="24"/>
        </w:rPr>
        <w:t xml:space="preserve">A Kar Tanácsa </w:t>
      </w:r>
      <w:r w:rsidR="00C53C23">
        <w:rPr>
          <w:szCs w:val="24"/>
        </w:rPr>
        <w:t xml:space="preserve">a </w:t>
      </w:r>
      <w:r w:rsidRPr="00501FAA">
        <w:rPr>
          <w:bCs/>
          <w:szCs w:val="24"/>
        </w:rPr>
        <w:t>Tudománykommunikáció a természettudományban</w:t>
      </w:r>
      <w:r w:rsidRPr="00501FAA">
        <w:rPr>
          <w:szCs w:val="24"/>
        </w:rPr>
        <w:t xml:space="preserve"> </w:t>
      </w:r>
      <w:r w:rsidRPr="00501FAA">
        <w:rPr>
          <w:bCs/>
          <w:szCs w:val="24"/>
        </w:rPr>
        <w:t>mesterszak</w:t>
      </w:r>
      <w:r w:rsidR="00CE7097">
        <w:rPr>
          <w:bCs/>
          <w:szCs w:val="24"/>
        </w:rPr>
        <w:t xml:space="preserve"> </w:t>
      </w:r>
      <w:r w:rsidR="00C53C23">
        <w:rPr>
          <w:szCs w:val="24"/>
        </w:rPr>
        <w:t>képzési tervének módosítására tett javaslato</w:t>
      </w:r>
      <w:r w:rsidR="00C53C23" w:rsidRPr="00DE51F2">
        <w:rPr>
          <w:szCs w:val="24"/>
        </w:rPr>
        <w:t>t</w:t>
      </w:r>
      <w:r w:rsidR="00C53C23">
        <w:rPr>
          <w:szCs w:val="24"/>
        </w:rPr>
        <w:t xml:space="preserve"> </w:t>
      </w:r>
      <w:proofErr w:type="gramStart"/>
      <w:r w:rsidR="00CE7097">
        <w:rPr>
          <w:bCs/>
          <w:szCs w:val="24"/>
        </w:rPr>
        <w:t>egyhangúlag</w:t>
      </w:r>
      <w:proofErr w:type="gramEnd"/>
      <w:r w:rsidR="003A3F17">
        <w:rPr>
          <w:bCs/>
          <w:szCs w:val="24"/>
        </w:rPr>
        <w:t xml:space="preserve"> elfogadta.</w:t>
      </w:r>
    </w:p>
    <w:p w:rsidR="003A3F17" w:rsidRPr="003A3F17" w:rsidRDefault="003A3F17" w:rsidP="003A3F17">
      <w:pPr>
        <w:spacing w:line="276" w:lineRule="auto"/>
        <w:jc w:val="both"/>
        <w:rPr>
          <w:bCs/>
          <w:szCs w:val="24"/>
        </w:rPr>
      </w:pPr>
      <w:r w:rsidRPr="003A3F17">
        <w:rPr>
          <w:bCs/>
          <w:szCs w:val="24"/>
        </w:rPr>
        <w:t>Eszerint az alábbi tárgyak erő előfeltételei gyenge előfeltételekké válnak. A módosítás eredményeként:</w:t>
      </w:r>
    </w:p>
    <w:p w:rsidR="003A3F17" w:rsidRPr="003A3F17" w:rsidRDefault="003A3F17" w:rsidP="003A3F17">
      <w:pPr>
        <w:numPr>
          <w:ilvl w:val="0"/>
          <w:numId w:val="1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bCs/>
          <w:szCs w:val="24"/>
        </w:rPr>
      </w:pPr>
      <w:r w:rsidRPr="003A3F17">
        <w:rPr>
          <w:bCs/>
          <w:szCs w:val="24"/>
        </w:rPr>
        <w:t>A Nyomtatott és online tudományos újságírás a gyakorlatban II. (tk2n4no2) tárgy esetében a Nyomtatott és online tudományos újságírás (tk2n1no1) erős előfeltételről gyenge előfeltételre, és ugyanezen tárgynál a Nyomtatott és online tudományos újságírás a gyakorlatban I. (tk2n2no1) erős előfeltételről gyenge előfeltételre,</w:t>
      </w:r>
    </w:p>
    <w:p w:rsidR="003A3F17" w:rsidRPr="003A3F17" w:rsidRDefault="003A3F17" w:rsidP="003A3F17">
      <w:pPr>
        <w:numPr>
          <w:ilvl w:val="0"/>
          <w:numId w:val="1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bCs/>
          <w:szCs w:val="24"/>
        </w:rPr>
      </w:pPr>
      <w:r w:rsidRPr="003A3F17">
        <w:rPr>
          <w:bCs/>
          <w:szCs w:val="24"/>
        </w:rPr>
        <w:t xml:space="preserve">A Rádiós újságírás és műsorszerkesztés (tk2n4ru2) tárgy eddigi erős előfeltétele a Médiabeszéd (tk2n4mb1) gyenge előfeltételre, </w:t>
      </w:r>
    </w:p>
    <w:p w:rsidR="003A3F17" w:rsidRPr="003A3F17" w:rsidRDefault="003A3F17" w:rsidP="003A3F17">
      <w:pPr>
        <w:numPr>
          <w:ilvl w:val="0"/>
          <w:numId w:val="1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bCs/>
          <w:szCs w:val="24"/>
        </w:rPr>
      </w:pPr>
      <w:r w:rsidRPr="003A3F17">
        <w:rPr>
          <w:bCs/>
          <w:szCs w:val="24"/>
        </w:rPr>
        <w:t>A Videó és film stílusgyakorlatok, operatőri ismeretek I. (tk2n4vf1) eddigi erős előfeltétele a Videó- és hangtechnika (tk2n2vh1) gyenge előfeltételre változik.</w:t>
      </w:r>
    </w:p>
    <w:p w:rsidR="003A3F17" w:rsidRPr="003A3F17" w:rsidRDefault="003A3F17" w:rsidP="00501FAA">
      <w:pPr>
        <w:pStyle w:val="bekezds"/>
        <w:numPr>
          <w:ilvl w:val="2"/>
          <w:numId w:val="1"/>
        </w:numPr>
        <w:spacing w:before="0" w:line="276" w:lineRule="auto"/>
        <w:ind w:left="0"/>
        <w:rPr>
          <w:szCs w:val="24"/>
        </w:rPr>
      </w:pPr>
    </w:p>
    <w:p w:rsidR="003A3F17" w:rsidRPr="00501FAA" w:rsidRDefault="003A3F17" w:rsidP="003A3F17">
      <w:pPr>
        <w:pStyle w:val="bekezds"/>
        <w:spacing w:before="0" w:line="276" w:lineRule="auto"/>
        <w:ind w:firstLine="0"/>
        <w:rPr>
          <w:szCs w:val="24"/>
        </w:rPr>
      </w:pPr>
    </w:p>
    <w:p w:rsidR="003A3F17" w:rsidRPr="003A3F17" w:rsidRDefault="00501FAA" w:rsidP="003A3F17">
      <w:pPr>
        <w:pStyle w:val="bekezds"/>
        <w:numPr>
          <w:ilvl w:val="2"/>
          <w:numId w:val="1"/>
        </w:numPr>
        <w:spacing w:before="0" w:line="276" w:lineRule="auto"/>
        <w:ind w:left="0"/>
        <w:rPr>
          <w:szCs w:val="24"/>
        </w:rPr>
      </w:pPr>
      <w:r w:rsidRPr="00501FAA">
        <w:rPr>
          <w:bCs/>
          <w:szCs w:val="24"/>
        </w:rPr>
        <w:tab/>
      </w:r>
      <w:r w:rsidR="003A3F17">
        <w:rPr>
          <w:bCs/>
          <w:szCs w:val="24"/>
        </w:rPr>
        <w:t xml:space="preserve">c) </w:t>
      </w:r>
      <w:r w:rsidR="003A3F17" w:rsidRPr="00DE51F2">
        <w:rPr>
          <w:szCs w:val="24"/>
        </w:rPr>
        <w:t xml:space="preserve">A Kar Tanácsa </w:t>
      </w:r>
      <w:r w:rsidR="003A3F17">
        <w:rPr>
          <w:szCs w:val="24"/>
        </w:rPr>
        <w:t xml:space="preserve">a </w:t>
      </w:r>
      <w:r w:rsidRPr="00501FAA">
        <w:rPr>
          <w:bCs/>
          <w:szCs w:val="24"/>
        </w:rPr>
        <w:t>Földrajz alapszak</w:t>
      </w:r>
      <w:r w:rsidR="00CE7097">
        <w:rPr>
          <w:bCs/>
          <w:szCs w:val="24"/>
        </w:rPr>
        <w:t xml:space="preserve"> </w:t>
      </w:r>
      <w:r w:rsidR="003A3F17">
        <w:rPr>
          <w:szCs w:val="24"/>
        </w:rPr>
        <w:t>képzési tervének módosítására tett javaslato</w:t>
      </w:r>
      <w:r w:rsidR="003A3F17" w:rsidRPr="00DE51F2">
        <w:rPr>
          <w:szCs w:val="24"/>
        </w:rPr>
        <w:t>t</w:t>
      </w:r>
      <w:r w:rsidR="003A3F17">
        <w:rPr>
          <w:szCs w:val="24"/>
        </w:rPr>
        <w:t xml:space="preserve"> </w:t>
      </w:r>
      <w:proofErr w:type="gramStart"/>
      <w:r w:rsidR="003A3F17">
        <w:rPr>
          <w:bCs/>
          <w:szCs w:val="24"/>
        </w:rPr>
        <w:t>egyhangúlag</w:t>
      </w:r>
      <w:proofErr w:type="gramEnd"/>
      <w:r w:rsidR="003A3F17">
        <w:rPr>
          <w:bCs/>
          <w:szCs w:val="24"/>
        </w:rPr>
        <w:t xml:space="preserve"> elfogadta.</w:t>
      </w:r>
    </w:p>
    <w:p w:rsidR="00501FAA" w:rsidRPr="00CE7097" w:rsidRDefault="00A32FCD" w:rsidP="00501FAA">
      <w:pPr>
        <w:pStyle w:val="bekezds"/>
        <w:numPr>
          <w:ilvl w:val="2"/>
          <w:numId w:val="1"/>
        </w:numPr>
        <w:spacing w:before="0" w:line="276" w:lineRule="auto"/>
        <w:ind w:left="0"/>
        <w:rPr>
          <w:szCs w:val="24"/>
        </w:rPr>
      </w:pPr>
      <w:r>
        <w:rPr>
          <w:bCs/>
          <w:szCs w:val="24"/>
        </w:rPr>
        <w:tab/>
      </w:r>
      <w:r w:rsidRPr="00756AF3">
        <w:rPr>
          <w:bCs/>
          <w:szCs w:val="24"/>
        </w:rPr>
        <w:t>E</w:t>
      </w:r>
      <w:r>
        <w:rPr>
          <w:bCs/>
          <w:szCs w:val="24"/>
        </w:rPr>
        <w:t>zzel</w:t>
      </w:r>
      <w:r w:rsidRPr="00756AF3">
        <w:rPr>
          <w:bCs/>
          <w:szCs w:val="24"/>
        </w:rPr>
        <w:t xml:space="preserve"> a</w:t>
      </w:r>
      <w:r>
        <w:rPr>
          <w:bCs/>
          <w:szCs w:val="24"/>
        </w:rPr>
        <w:t xml:space="preserve"> Kőzettan előadás</w:t>
      </w:r>
      <w:r w:rsidRPr="00756AF3">
        <w:rPr>
          <w:bCs/>
          <w:szCs w:val="24"/>
        </w:rPr>
        <w:t xml:space="preserve"> (lh1c1781) az 1</w:t>
      </w:r>
      <w:r>
        <w:rPr>
          <w:bCs/>
          <w:szCs w:val="24"/>
        </w:rPr>
        <w:t>. félévről a 3. félévre került</w:t>
      </w:r>
      <w:r w:rsidRPr="00756AF3">
        <w:rPr>
          <w:bCs/>
          <w:szCs w:val="24"/>
        </w:rPr>
        <w:t xml:space="preserve"> át, aminek a szakmai indoka az, hogy eddigre a hallgatók a mintatanterv szerint már rendelkeznek a szükséges ismeretekkel.</w:t>
      </w:r>
    </w:p>
    <w:p w:rsidR="00C4010A" w:rsidRPr="00DE51F2" w:rsidRDefault="00680C42" w:rsidP="00C4010A">
      <w:pPr>
        <w:spacing w:before="240" w:line="276" w:lineRule="auto"/>
        <w:ind w:left="425"/>
        <w:jc w:val="center"/>
        <w:rPr>
          <w:b/>
          <w:szCs w:val="24"/>
        </w:rPr>
      </w:pPr>
      <w:r w:rsidRPr="00DE51F2">
        <w:rPr>
          <w:b/>
          <w:szCs w:val="24"/>
        </w:rPr>
        <w:t>V</w:t>
      </w:r>
      <w:r w:rsidR="00FE5B6F" w:rsidRPr="00DE51F2">
        <w:rPr>
          <w:b/>
          <w:szCs w:val="24"/>
        </w:rPr>
        <w:t>I</w:t>
      </w:r>
      <w:r w:rsidRPr="00DE51F2">
        <w:rPr>
          <w:b/>
          <w:szCs w:val="24"/>
        </w:rPr>
        <w:t>.</w:t>
      </w:r>
    </w:p>
    <w:p w:rsidR="00C4010A" w:rsidRDefault="009517DE" w:rsidP="009517DE">
      <w:pPr>
        <w:spacing w:before="240" w:line="276" w:lineRule="auto"/>
        <w:jc w:val="both"/>
        <w:rPr>
          <w:szCs w:val="24"/>
        </w:rPr>
      </w:pPr>
      <w:r>
        <w:rPr>
          <w:szCs w:val="24"/>
        </w:rPr>
        <w:tab/>
      </w:r>
      <w:r w:rsidR="00C4010A" w:rsidRPr="00DE51F2">
        <w:rPr>
          <w:szCs w:val="24"/>
        </w:rPr>
        <w:t xml:space="preserve">A Kari Tanács </w:t>
      </w:r>
      <w:r w:rsidR="00956F1F">
        <w:rPr>
          <w:szCs w:val="24"/>
        </w:rPr>
        <w:t xml:space="preserve">az alábbi javaslatok mellett </w:t>
      </w:r>
      <w:r w:rsidR="00C4010A" w:rsidRPr="00DE51F2">
        <w:rPr>
          <w:szCs w:val="24"/>
        </w:rPr>
        <w:t xml:space="preserve">támogatta az </w:t>
      </w:r>
      <w:proofErr w:type="spellStart"/>
      <w:r w:rsidR="00C4010A" w:rsidRPr="00DE51F2">
        <w:rPr>
          <w:szCs w:val="24"/>
        </w:rPr>
        <w:t>Alumni</w:t>
      </w:r>
      <w:proofErr w:type="spellEnd"/>
      <w:r w:rsidR="00C4010A" w:rsidRPr="00DE51F2">
        <w:rPr>
          <w:szCs w:val="24"/>
        </w:rPr>
        <w:t xml:space="preserve"> Szabályzat módosítására von</w:t>
      </w:r>
      <w:r w:rsidR="00956F1F">
        <w:rPr>
          <w:szCs w:val="24"/>
        </w:rPr>
        <w:t>atkozó szenátusi előterjesztést:</w:t>
      </w:r>
    </w:p>
    <w:p w:rsidR="00320B5E" w:rsidRDefault="00320B5E" w:rsidP="00320B5E">
      <w:pPr>
        <w:jc w:val="both"/>
        <w:rPr>
          <w:szCs w:val="24"/>
        </w:rPr>
      </w:pPr>
      <w:r>
        <w:rPr>
          <w:szCs w:val="24"/>
        </w:rPr>
        <w:t xml:space="preserve">1. </w:t>
      </w:r>
      <w:r w:rsidR="003D17D3">
        <w:rPr>
          <w:szCs w:val="24"/>
        </w:rPr>
        <w:t>A Tanács javasolja módosítani a 16.§ (1) bekezdését</w:t>
      </w:r>
      <w:r>
        <w:rPr>
          <w:szCs w:val="24"/>
        </w:rPr>
        <w:t>:</w:t>
      </w:r>
    </w:p>
    <w:p w:rsidR="00320B5E" w:rsidRDefault="00320B5E" w:rsidP="00320B5E">
      <w:pPr>
        <w:jc w:val="both"/>
        <w:rPr>
          <w:szCs w:val="24"/>
        </w:rPr>
      </w:pPr>
      <w:r>
        <w:rPr>
          <w:szCs w:val="24"/>
        </w:rPr>
        <w:t>[A tagsági jogviszony megszűnhet</w:t>
      </w:r>
    </w:p>
    <w:p w:rsidR="00320B5E" w:rsidRDefault="00320B5E" w:rsidP="00320B5E">
      <w:pPr>
        <w:jc w:val="both"/>
        <w:rPr>
          <w:szCs w:val="24"/>
        </w:rPr>
      </w:pPr>
      <w:r>
        <w:rPr>
          <w:szCs w:val="24"/>
        </w:rPr>
        <w:t>….]</w:t>
      </w:r>
    </w:p>
    <w:p w:rsidR="003D17D3" w:rsidRDefault="00320B5E" w:rsidP="00320B5E">
      <w:pPr>
        <w:jc w:val="both"/>
        <w:rPr>
          <w:szCs w:val="24"/>
        </w:rPr>
      </w:pPr>
      <w:r>
        <w:rPr>
          <w:szCs w:val="24"/>
        </w:rPr>
        <w:t xml:space="preserve">c) </w:t>
      </w:r>
      <w:r w:rsidR="003D17D3">
        <w:rPr>
          <w:szCs w:val="24"/>
        </w:rPr>
        <w:t>a tag halálával</w:t>
      </w:r>
      <w:r>
        <w:rPr>
          <w:szCs w:val="24"/>
        </w:rPr>
        <w:t>.</w:t>
      </w:r>
    </w:p>
    <w:p w:rsidR="00320B5E" w:rsidRDefault="00320B5E" w:rsidP="00320B5E">
      <w:pPr>
        <w:jc w:val="both"/>
        <w:rPr>
          <w:szCs w:val="24"/>
        </w:rPr>
      </w:pPr>
    </w:p>
    <w:p w:rsidR="00320B5E" w:rsidRDefault="00320B5E" w:rsidP="00320B5E">
      <w:pPr>
        <w:jc w:val="both"/>
        <w:rPr>
          <w:szCs w:val="24"/>
        </w:rPr>
      </w:pPr>
      <w:r>
        <w:rPr>
          <w:szCs w:val="24"/>
        </w:rPr>
        <w:t>2. A Tanács a 12.§ (4) bekezdésében „az abszolutórium megszerzése után” szöveg helyett „az oklevél megszerzése után” szöveget javasolja.</w:t>
      </w:r>
    </w:p>
    <w:p w:rsidR="00BA4ABC" w:rsidRDefault="00BA4ABC" w:rsidP="00320B5E">
      <w:pPr>
        <w:jc w:val="both"/>
        <w:rPr>
          <w:szCs w:val="24"/>
        </w:rPr>
      </w:pPr>
    </w:p>
    <w:p w:rsidR="00BA4ABC" w:rsidRPr="006D6095" w:rsidRDefault="00BA4ABC" w:rsidP="00320B5E">
      <w:pPr>
        <w:jc w:val="both"/>
        <w:rPr>
          <w:szCs w:val="24"/>
        </w:rPr>
      </w:pPr>
      <w:r w:rsidRPr="006D6095">
        <w:rPr>
          <w:szCs w:val="24"/>
        </w:rPr>
        <w:t xml:space="preserve">3. A Kar Tanácsa azzal a megjegyzéssel támogatta a szabályzatmódosítást, hogy a jelenlévők tapasztalata szerint az Egyetemen az </w:t>
      </w:r>
      <w:proofErr w:type="spellStart"/>
      <w:r w:rsidRPr="006D6095">
        <w:rPr>
          <w:szCs w:val="24"/>
        </w:rPr>
        <w:t>Alumni</w:t>
      </w:r>
      <w:proofErr w:type="spellEnd"/>
      <w:r w:rsidRPr="006D6095">
        <w:rPr>
          <w:szCs w:val="24"/>
        </w:rPr>
        <w:t xml:space="preserve"> élet nem működik megfelelően. Ezért </w:t>
      </w:r>
      <w:r w:rsidR="006D6095" w:rsidRPr="006D6095">
        <w:rPr>
          <w:szCs w:val="24"/>
        </w:rPr>
        <w:t xml:space="preserve">a Tanács </w:t>
      </w:r>
      <w:r w:rsidRPr="006D6095">
        <w:rPr>
          <w:szCs w:val="24"/>
        </w:rPr>
        <w:t xml:space="preserve">kéri, hogy a 9.§ (1) bekezdés b) pontja szerinti </w:t>
      </w:r>
      <w:proofErr w:type="spellStart"/>
      <w:r w:rsidR="006D6095" w:rsidRPr="006D6095">
        <w:rPr>
          <w:szCs w:val="24"/>
        </w:rPr>
        <w:t>Alumni</w:t>
      </w:r>
      <w:proofErr w:type="spellEnd"/>
      <w:r w:rsidR="006D6095" w:rsidRPr="006D6095">
        <w:rPr>
          <w:szCs w:val="24"/>
        </w:rPr>
        <w:t xml:space="preserve"> működési stratégia mielőbb kerüljön a </w:t>
      </w:r>
      <w:r w:rsidR="00793B80" w:rsidRPr="006D6095">
        <w:rPr>
          <w:szCs w:val="24"/>
        </w:rPr>
        <w:t>Szenátus</w:t>
      </w:r>
      <w:r w:rsidR="006D6095" w:rsidRPr="006D6095">
        <w:rPr>
          <w:szCs w:val="24"/>
        </w:rPr>
        <w:t xml:space="preserve"> elé</w:t>
      </w:r>
      <w:r w:rsidRPr="006D6095">
        <w:rPr>
          <w:szCs w:val="24"/>
        </w:rPr>
        <w:t>.</w:t>
      </w:r>
    </w:p>
    <w:p w:rsidR="009402E0" w:rsidRPr="00793B80" w:rsidRDefault="009402E0" w:rsidP="009517DE">
      <w:pPr>
        <w:spacing w:before="240" w:line="276" w:lineRule="auto"/>
        <w:jc w:val="both"/>
        <w:rPr>
          <w:color w:val="FF0000"/>
          <w:szCs w:val="24"/>
        </w:rPr>
      </w:pPr>
    </w:p>
    <w:p w:rsidR="00D80E4D" w:rsidRPr="00DE51F2" w:rsidRDefault="00D80E4D" w:rsidP="00D80E4D">
      <w:pPr>
        <w:jc w:val="both"/>
        <w:rPr>
          <w:szCs w:val="24"/>
        </w:rPr>
      </w:pPr>
    </w:p>
    <w:p w:rsidR="00BA5A80" w:rsidRPr="009402E0" w:rsidRDefault="0056750A" w:rsidP="009402E0">
      <w:pPr>
        <w:pStyle w:val="fejlc"/>
        <w:spacing w:before="0" w:after="0"/>
        <w:jc w:val="center"/>
        <w:rPr>
          <w:b/>
          <w:szCs w:val="24"/>
        </w:rPr>
      </w:pPr>
      <w:r w:rsidRPr="00DE51F2">
        <w:rPr>
          <w:b/>
          <w:szCs w:val="24"/>
        </w:rPr>
        <w:lastRenderedPageBreak/>
        <w:t>VII</w:t>
      </w:r>
      <w:r w:rsidR="00FD1B60" w:rsidRPr="00DE51F2">
        <w:rPr>
          <w:b/>
          <w:szCs w:val="24"/>
        </w:rPr>
        <w:t>.</w:t>
      </w:r>
    </w:p>
    <w:p w:rsidR="00493505" w:rsidRPr="00DE51F2" w:rsidRDefault="00493505" w:rsidP="00680C42">
      <w:pPr>
        <w:spacing w:line="276" w:lineRule="auto"/>
        <w:ind w:left="3900" w:firstLine="348"/>
        <w:rPr>
          <w:b/>
          <w:szCs w:val="24"/>
        </w:rPr>
      </w:pPr>
    </w:p>
    <w:p w:rsidR="00680C42" w:rsidRPr="00DE51F2" w:rsidRDefault="00680C42" w:rsidP="00680C42">
      <w:pPr>
        <w:pStyle w:val="Cmkzpre"/>
        <w:spacing w:before="0" w:after="240" w:line="276" w:lineRule="auto"/>
        <w:rPr>
          <w:szCs w:val="24"/>
          <w:lang w:eastAsia="en-US"/>
        </w:rPr>
      </w:pPr>
      <w:r w:rsidRPr="00DE51F2">
        <w:rPr>
          <w:szCs w:val="24"/>
          <w:lang w:eastAsia="en-US"/>
        </w:rPr>
        <w:t>Bejelentések</w:t>
      </w:r>
    </w:p>
    <w:p w:rsidR="00680C42" w:rsidRPr="00DE51F2" w:rsidRDefault="00680C42" w:rsidP="00680C42">
      <w:pPr>
        <w:pStyle w:val="bekezds"/>
        <w:spacing w:before="0" w:line="276" w:lineRule="auto"/>
        <w:ind w:firstLine="0"/>
        <w:rPr>
          <w:szCs w:val="24"/>
          <w:lang w:eastAsia="en-US"/>
        </w:rPr>
      </w:pPr>
      <w:r w:rsidRPr="00DE51F2">
        <w:rPr>
          <w:szCs w:val="24"/>
          <w:lang w:eastAsia="en-US"/>
        </w:rPr>
        <w:t>A Dékán bejelentette, hogy:</w:t>
      </w:r>
    </w:p>
    <w:p w:rsidR="00670622" w:rsidRPr="00DE51F2" w:rsidRDefault="00670622" w:rsidP="00680C42">
      <w:pPr>
        <w:pStyle w:val="bekezds"/>
        <w:spacing w:before="0" w:line="276" w:lineRule="auto"/>
        <w:ind w:firstLine="0"/>
        <w:rPr>
          <w:szCs w:val="24"/>
          <w:lang w:eastAsia="en-US"/>
        </w:rPr>
      </w:pPr>
    </w:p>
    <w:p w:rsidR="00434E53" w:rsidRDefault="00434E53" w:rsidP="00434E53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4E53" w:rsidRPr="009115C6" w:rsidRDefault="00434E53" w:rsidP="00434E53">
      <w:pPr>
        <w:pStyle w:val="Listaszerbekezds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115C6">
        <w:rPr>
          <w:rFonts w:ascii="Times New Roman" w:hAnsi="Times New Roman" w:cs="Times New Roman"/>
          <w:sz w:val="24"/>
          <w:szCs w:val="24"/>
          <w:shd w:val="clear" w:color="auto" w:fill="FFFFFF"/>
        </w:rPr>
        <w:t>Máthé Árpád, a Kémiai Technológiai</w:t>
      </w:r>
      <w:r w:rsidRPr="009115C6">
        <w:rPr>
          <w:rFonts w:ascii="Times New Roman" w:hAnsi="Times New Roman" w:cs="Times New Roman"/>
          <w:sz w:val="24"/>
          <w:szCs w:val="24"/>
        </w:rPr>
        <w:t xml:space="preserve"> </w:t>
      </w:r>
      <w:r w:rsidRPr="009115C6">
        <w:rPr>
          <w:rFonts w:ascii="Times New Roman" w:hAnsi="Times New Roman" w:cs="Times New Roman"/>
          <w:sz w:val="24"/>
          <w:szCs w:val="24"/>
          <w:shd w:val="clear" w:color="auto" w:fill="FFFFFF"/>
        </w:rPr>
        <w:t>Tanszék volt docense élete 79. évében, 2015. szeptember 14-én elhunyt.</w:t>
      </w:r>
    </w:p>
    <w:p w:rsidR="00434E53" w:rsidRPr="00434E53" w:rsidRDefault="00434E53" w:rsidP="00434E53">
      <w:pPr>
        <w:jc w:val="both"/>
        <w:rPr>
          <w:color w:val="262B33"/>
          <w:szCs w:val="24"/>
          <w:shd w:val="clear" w:color="auto" w:fill="FFFFFF"/>
        </w:rPr>
      </w:pPr>
    </w:p>
    <w:p w:rsidR="00434E53" w:rsidRPr="00434E53" w:rsidRDefault="00434E53" w:rsidP="00434E53">
      <w:pPr>
        <w:pStyle w:val="Listaszerbekezds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34E53">
        <w:rPr>
          <w:rFonts w:ascii="Times New Roman" w:hAnsi="Times New Roman" w:cs="Times New Roman"/>
          <w:sz w:val="24"/>
          <w:szCs w:val="24"/>
        </w:rPr>
        <w:t>Kubovics</w:t>
      </w:r>
      <w:proofErr w:type="spellEnd"/>
      <w:r w:rsidRPr="00434E53">
        <w:rPr>
          <w:rFonts w:ascii="Times New Roman" w:hAnsi="Times New Roman" w:cs="Times New Roman"/>
          <w:sz w:val="24"/>
          <w:szCs w:val="24"/>
        </w:rPr>
        <w:t xml:space="preserve"> Imre emeritus (Földrajz- és Földtudományi Intézet), volt dékán 90. születésnapját november 5-én 16.30-tól emlékfa ültetésével, majd zártkörű üléssel ünnepli a Kar.</w:t>
      </w:r>
    </w:p>
    <w:p w:rsidR="00434E53" w:rsidRPr="004712D3" w:rsidRDefault="00434E53" w:rsidP="00434E53">
      <w:pPr>
        <w:pStyle w:val="Listaszerbekezds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34E53" w:rsidRPr="00043209" w:rsidRDefault="00434E53" w:rsidP="00434E53">
      <w:pPr>
        <w:pStyle w:val="Listaszerbekezds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43209">
        <w:rPr>
          <w:rFonts w:ascii="Times New Roman" w:hAnsi="Times New Roman" w:cs="Times New Roman"/>
          <w:sz w:val="24"/>
          <w:szCs w:val="24"/>
        </w:rPr>
        <w:t>A</w:t>
      </w:r>
      <w:r w:rsidR="004712D3" w:rsidRPr="00043209">
        <w:rPr>
          <w:rFonts w:ascii="Times New Roman" w:hAnsi="Times New Roman" w:cs="Times New Roman"/>
          <w:sz w:val="24"/>
          <w:szCs w:val="24"/>
        </w:rPr>
        <w:t xml:space="preserve">z egy volt </w:t>
      </w:r>
      <w:r w:rsidR="00D864E4">
        <w:rPr>
          <w:rFonts w:ascii="Times New Roman" w:hAnsi="Times New Roman" w:cs="Times New Roman"/>
          <w:sz w:val="24"/>
          <w:szCs w:val="24"/>
        </w:rPr>
        <w:t xml:space="preserve">TTK-s </w:t>
      </w:r>
      <w:r w:rsidR="004712D3" w:rsidRPr="00043209">
        <w:rPr>
          <w:rFonts w:ascii="Times New Roman" w:hAnsi="Times New Roman" w:cs="Times New Roman"/>
          <w:sz w:val="24"/>
          <w:szCs w:val="24"/>
        </w:rPr>
        <w:t>hallgató által</w:t>
      </w:r>
      <w:r w:rsidR="00D864E4">
        <w:rPr>
          <w:rFonts w:ascii="Times New Roman" w:hAnsi="Times New Roman" w:cs="Times New Roman"/>
          <w:sz w:val="24"/>
          <w:szCs w:val="24"/>
        </w:rPr>
        <w:t>,</w:t>
      </w:r>
      <w:r w:rsidR="004712D3" w:rsidRPr="00043209">
        <w:rPr>
          <w:rFonts w:ascii="Times New Roman" w:hAnsi="Times New Roman" w:cs="Times New Roman"/>
          <w:sz w:val="24"/>
          <w:szCs w:val="24"/>
        </w:rPr>
        <w:t xml:space="preserve"> fia emlékére </w:t>
      </w:r>
      <w:r w:rsidR="00D864E4">
        <w:rPr>
          <w:rFonts w:ascii="Times New Roman" w:hAnsi="Times New Roman" w:cs="Times New Roman"/>
          <w:sz w:val="24"/>
          <w:szCs w:val="24"/>
        </w:rPr>
        <w:t>nemrég</w:t>
      </w:r>
      <w:r w:rsidRPr="00043209">
        <w:rPr>
          <w:rFonts w:ascii="Times New Roman" w:hAnsi="Times New Roman" w:cs="Times New Roman"/>
          <w:sz w:val="24"/>
          <w:szCs w:val="24"/>
        </w:rPr>
        <w:t xml:space="preserve"> alapított Peter S. </w:t>
      </w:r>
      <w:proofErr w:type="spellStart"/>
      <w:r w:rsidRPr="00043209">
        <w:rPr>
          <w:rFonts w:ascii="Times New Roman" w:hAnsi="Times New Roman" w:cs="Times New Roman"/>
          <w:sz w:val="24"/>
          <w:szCs w:val="24"/>
        </w:rPr>
        <w:t>Freudenthal</w:t>
      </w:r>
      <w:proofErr w:type="spellEnd"/>
      <w:r w:rsidRPr="000432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3209">
        <w:rPr>
          <w:rFonts w:ascii="Times New Roman" w:hAnsi="Times New Roman" w:cs="Times New Roman"/>
          <w:sz w:val="24"/>
          <w:szCs w:val="24"/>
        </w:rPr>
        <w:t>Immuológiai</w:t>
      </w:r>
      <w:proofErr w:type="spellEnd"/>
      <w:r w:rsidRPr="00043209">
        <w:rPr>
          <w:rFonts w:ascii="Times New Roman" w:hAnsi="Times New Roman" w:cs="Times New Roman"/>
          <w:sz w:val="24"/>
          <w:szCs w:val="24"/>
        </w:rPr>
        <w:t xml:space="preserve"> Professzori Alapítvány Peter S. </w:t>
      </w:r>
      <w:proofErr w:type="spellStart"/>
      <w:r w:rsidRPr="00043209">
        <w:rPr>
          <w:rFonts w:ascii="Times New Roman" w:hAnsi="Times New Roman" w:cs="Times New Roman"/>
          <w:sz w:val="24"/>
          <w:szCs w:val="24"/>
        </w:rPr>
        <w:t>Freudenthal</w:t>
      </w:r>
      <w:proofErr w:type="spellEnd"/>
      <w:r w:rsidRPr="00043209">
        <w:rPr>
          <w:rFonts w:ascii="Times New Roman" w:hAnsi="Times New Roman" w:cs="Times New Roman"/>
          <w:sz w:val="24"/>
          <w:szCs w:val="24"/>
        </w:rPr>
        <w:t xml:space="preserve"> professzori címet és a vele járó díjat első alkalommal </w:t>
      </w:r>
      <w:proofErr w:type="spellStart"/>
      <w:r w:rsidRPr="00043209">
        <w:rPr>
          <w:rFonts w:ascii="Times New Roman" w:hAnsi="Times New Roman" w:cs="Times New Roman"/>
          <w:sz w:val="24"/>
          <w:szCs w:val="24"/>
        </w:rPr>
        <w:t>Kacskovics</w:t>
      </w:r>
      <w:proofErr w:type="spellEnd"/>
      <w:r w:rsidRPr="00043209">
        <w:rPr>
          <w:rFonts w:ascii="Times New Roman" w:hAnsi="Times New Roman" w:cs="Times New Roman"/>
          <w:sz w:val="24"/>
          <w:szCs w:val="24"/>
        </w:rPr>
        <w:t xml:space="preserve"> Imre egyetemi tanárnak </w:t>
      </w:r>
      <w:r w:rsidR="004712D3" w:rsidRPr="00043209">
        <w:rPr>
          <w:rFonts w:ascii="Times New Roman" w:hAnsi="Times New Roman" w:cs="Times New Roman"/>
          <w:sz w:val="24"/>
          <w:szCs w:val="24"/>
        </w:rPr>
        <w:t xml:space="preserve">(Biológiai Intézet) </w:t>
      </w:r>
      <w:r w:rsidRPr="00043209">
        <w:rPr>
          <w:rFonts w:ascii="Times New Roman" w:hAnsi="Times New Roman" w:cs="Times New Roman"/>
          <w:sz w:val="24"/>
          <w:szCs w:val="24"/>
        </w:rPr>
        <w:t>adományozta.</w:t>
      </w:r>
    </w:p>
    <w:p w:rsidR="00434E53" w:rsidRPr="004712D3" w:rsidRDefault="00434E53" w:rsidP="00434E53">
      <w:pPr>
        <w:pStyle w:val="Listaszerbekezds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34E53" w:rsidRPr="00043209" w:rsidRDefault="00434E53" w:rsidP="00434E53">
      <w:pPr>
        <w:pStyle w:val="Listaszerbekezds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43209">
        <w:rPr>
          <w:rFonts w:ascii="Times New Roman" w:hAnsi="Times New Roman" w:cs="Times New Roman"/>
          <w:sz w:val="24"/>
          <w:szCs w:val="24"/>
        </w:rPr>
        <w:t xml:space="preserve">A Junior </w:t>
      </w:r>
      <w:proofErr w:type="spellStart"/>
      <w:r w:rsidRPr="00043209">
        <w:rPr>
          <w:rFonts w:ascii="Times New Roman" w:hAnsi="Times New Roman" w:cs="Times New Roman"/>
          <w:sz w:val="24"/>
          <w:szCs w:val="24"/>
        </w:rPr>
        <w:t>Prima</w:t>
      </w:r>
      <w:proofErr w:type="spellEnd"/>
      <w:r w:rsidRPr="00043209">
        <w:rPr>
          <w:rFonts w:ascii="Times New Roman" w:hAnsi="Times New Roman" w:cs="Times New Roman"/>
          <w:sz w:val="24"/>
          <w:szCs w:val="24"/>
        </w:rPr>
        <w:t xml:space="preserve"> díjat idén Gyuris Ferenc, a Földrajz- és Földtudományi Intézet, Regionális Tudományi Tanszék</w:t>
      </w:r>
      <w:r w:rsidR="00043209" w:rsidRPr="00043209">
        <w:rPr>
          <w:rFonts w:ascii="Times New Roman" w:hAnsi="Times New Roman" w:cs="Times New Roman"/>
          <w:sz w:val="24"/>
          <w:szCs w:val="24"/>
        </w:rPr>
        <w:t>ének</w:t>
      </w:r>
      <w:r w:rsidRPr="00043209">
        <w:rPr>
          <w:rFonts w:ascii="Times New Roman" w:hAnsi="Times New Roman" w:cs="Times New Roman"/>
          <w:sz w:val="24"/>
          <w:szCs w:val="24"/>
        </w:rPr>
        <w:t xml:space="preserve"> 30 éves geográfus adjunktusa kapta</w:t>
      </w:r>
      <w:r w:rsidR="00043209" w:rsidRPr="00043209">
        <w:rPr>
          <w:rFonts w:ascii="Times New Roman" w:hAnsi="Times New Roman" w:cs="Times New Roman"/>
          <w:sz w:val="24"/>
          <w:szCs w:val="24"/>
        </w:rPr>
        <w:t>.</w:t>
      </w:r>
      <w:r w:rsidRPr="00043209">
        <w:rPr>
          <w:rFonts w:ascii="Times New Roman" w:hAnsi="Times New Roman" w:cs="Times New Roman"/>
          <w:sz w:val="24"/>
          <w:szCs w:val="24"/>
        </w:rPr>
        <w:t xml:space="preserve"> A kitüntetésben </w:t>
      </w:r>
      <w:r w:rsidR="00043209" w:rsidRPr="00043209">
        <w:rPr>
          <w:rFonts w:ascii="Times New Roman" w:hAnsi="Times New Roman" w:cs="Times New Roman"/>
          <w:sz w:val="24"/>
          <w:szCs w:val="24"/>
        </w:rPr>
        <w:t>fontos szerepet játszott a számottevő publikációs tevékenység.</w:t>
      </w:r>
      <w:r w:rsidRPr="000432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4E53" w:rsidRPr="004712D3" w:rsidRDefault="00434E53" w:rsidP="00434E53">
      <w:pPr>
        <w:pStyle w:val="Listaszerbekezds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34E53" w:rsidRPr="0080185A" w:rsidRDefault="00434E53" w:rsidP="00434E53">
      <w:pPr>
        <w:pStyle w:val="Listaszerbekezds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185A">
        <w:rPr>
          <w:rFonts w:ascii="Times New Roman" w:hAnsi="Times New Roman" w:cs="Times New Roman"/>
          <w:sz w:val="24"/>
          <w:szCs w:val="24"/>
          <w:shd w:val="clear" w:color="auto" w:fill="FFFFFF"/>
        </w:rPr>
        <w:t>2015. október 1-től elindult az ELTE Stratégiai Adatbázisa.</w:t>
      </w:r>
    </w:p>
    <w:p w:rsidR="00434E53" w:rsidRPr="004712D3" w:rsidRDefault="00434E53" w:rsidP="00434E53">
      <w:pPr>
        <w:pStyle w:val="Listaszerbekezds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34E53" w:rsidRPr="0080185A" w:rsidRDefault="0080185A" w:rsidP="00434E53">
      <w:pPr>
        <w:pStyle w:val="Listaszerbekezds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185A">
        <w:rPr>
          <w:rFonts w:ascii="Times New Roman" w:hAnsi="Times New Roman" w:cs="Times New Roman"/>
          <w:sz w:val="24"/>
          <w:szCs w:val="24"/>
        </w:rPr>
        <w:t>A</w:t>
      </w:r>
      <w:r w:rsidR="00434E53" w:rsidRPr="0080185A">
        <w:rPr>
          <w:rFonts w:ascii="Times New Roman" w:hAnsi="Times New Roman" w:cs="Times New Roman"/>
          <w:sz w:val="24"/>
          <w:szCs w:val="24"/>
        </w:rPr>
        <w:t>z ELTE és a József Attila Színház között megkötött megállapodást értelmében az ELTE hallgatói és dolgozói kedvezményes áron vásárolhatnak színházjegyet az ELTE campusain.</w:t>
      </w:r>
      <w:r w:rsidRPr="0080185A">
        <w:rPr>
          <w:rFonts w:ascii="Times New Roman" w:hAnsi="Times New Roman" w:cs="Times New Roman"/>
          <w:sz w:val="24"/>
          <w:szCs w:val="24"/>
        </w:rPr>
        <w:t xml:space="preserve"> </w:t>
      </w:r>
      <w:r w:rsidR="00434E53" w:rsidRPr="0080185A">
        <w:rPr>
          <w:rFonts w:ascii="Times New Roman" w:hAnsi="Times New Roman" w:cs="Times New Roman"/>
          <w:sz w:val="24"/>
          <w:szCs w:val="24"/>
        </w:rPr>
        <w:t>A lágymányosi kapcsolattartó Dukán András Ferenc, a Hallgatói Alapítvány elnöke.</w:t>
      </w:r>
    </w:p>
    <w:p w:rsidR="00434E53" w:rsidRPr="004712D3" w:rsidRDefault="00434E53" w:rsidP="00434E53">
      <w:pPr>
        <w:pStyle w:val="Listaszerbekezds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34E53" w:rsidRDefault="0080185A" w:rsidP="0080185A">
      <w:pPr>
        <w:pStyle w:val="Listaszerbekezds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0" w:name="top"/>
      <w:r w:rsidRPr="0080185A">
        <w:rPr>
          <w:rFonts w:ascii="Times New Roman" w:hAnsi="Times New Roman" w:cs="Times New Roman"/>
          <w:sz w:val="24"/>
          <w:szCs w:val="24"/>
        </w:rPr>
        <w:t>A</w:t>
      </w:r>
      <w:r w:rsidR="00434E53" w:rsidRPr="0080185A">
        <w:rPr>
          <w:rFonts w:ascii="Times New Roman" w:hAnsi="Times New Roman" w:cs="Times New Roman"/>
          <w:sz w:val="24"/>
          <w:szCs w:val="24"/>
        </w:rPr>
        <w:t xml:space="preserve"> legjobb ötszáz intézmény augusztus 15-én megjelent sanghaji rangsorába</w:t>
      </w:r>
      <w:r w:rsidR="00434E53" w:rsidRPr="008018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4E53" w:rsidRPr="0080185A">
        <w:rPr>
          <w:rFonts w:ascii="Times New Roman" w:hAnsi="Times New Roman" w:cs="Times New Roman"/>
          <w:sz w:val="24"/>
          <w:szCs w:val="24"/>
        </w:rPr>
        <w:t>a hazai egyetemek közül az ELTE és a Szegedi Tudomá</w:t>
      </w:r>
      <w:r w:rsidRPr="0080185A">
        <w:rPr>
          <w:rFonts w:ascii="Times New Roman" w:hAnsi="Times New Roman" w:cs="Times New Roman"/>
          <w:sz w:val="24"/>
          <w:szCs w:val="24"/>
        </w:rPr>
        <w:t>nyegyetem került be.</w:t>
      </w:r>
      <w:r w:rsidR="00434E53" w:rsidRPr="0080185A">
        <w:rPr>
          <w:rFonts w:ascii="Times New Roman" w:hAnsi="Times New Roman" w:cs="Times New Roman"/>
          <w:sz w:val="24"/>
          <w:szCs w:val="24"/>
        </w:rPr>
        <w:t xml:space="preserve"> Egyetemünk fizika szakja továbbra is a világ élvonalában szerepel, az előkelő 101–150. helyet vívta ki a </w:t>
      </w:r>
      <w:proofErr w:type="gramStart"/>
      <w:r w:rsidR="00434E53" w:rsidRPr="0080185A">
        <w:rPr>
          <w:rFonts w:ascii="Times New Roman" w:hAnsi="Times New Roman" w:cs="Times New Roman"/>
          <w:sz w:val="24"/>
          <w:szCs w:val="24"/>
        </w:rPr>
        <w:t>világ egyetemi</w:t>
      </w:r>
      <w:proofErr w:type="gramEnd"/>
      <w:r w:rsidR="00434E53" w:rsidRPr="0080185A">
        <w:rPr>
          <w:rFonts w:ascii="Times New Roman" w:hAnsi="Times New Roman" w:cs="Times New Roman"/>
          <w:sz w:val="24"/>
          <w:szCs w:val="24"/>
        </w:rPr>
        <w:t xml:space="preserve"> fizikaoktatásában.</w:t>
      </w:r>
    </w:p>
    <w:p w:rsidR="009115C6" w:rsidRDefault="009115C6" w:rsidP="009115C6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:rsidR="00434E53" w:rsidRPr="009115C6" w:rsidRDefault="00B40A37" w:rsidP="009115C6">
      <w:pPr>
        <w:pStyle w:val="Listaszerbekezds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115C6">
        <w:rPr>
          <w:rFonts w:ascii="Times New Roman" w:hAnsi="Times New Roman" w:cs="Times New Roman"/>
          <w:sz w:val="24"/>
          <w:szCs w:val="24"/>
        </w:rPr>
        <w:fldChar w:fldCharType="begin"/>
      </w:r>
      <w:r w:rsidRPr="009115C6">
        <w:rPr>
          <w:rFonts w:ascii="Times New Roman" w:hAnsi="Times New Roman" w:cs="Times New Roman"/>
          <w:sz w:val="24"/>
          <w:szCs w:val="24"/>
        </w:rPr>
        <w:instrText xml:space="preserve"> HYPERLINK "http://www.elte.hu/hir?id=NW-7496" </w:instrText>
      </w:r>
      <w:r w:rsidRPr="009115C6">
        <w:rPr>
          <w:rFonts w:ascii="Times New Roman" w:hAnsi="Times New Roman" w:cs="Times New Roman"/>
          <w:sz w:val="24"/>
          <w:szCs w:val="24"/>
        </w:rPr>
        <w:fldChar w:fldCharType="separate"/>
      </w:r>
      <w:r w:rsidR="00434E53" w:rsidRPr="009115C6">
        <w:rPr>
          <w:rStyle w:val="Hiperhivatkozs"/>
          <w:rFonts w:ascii="Times New Roman" w:hAnsi="Times New Roman" w:cs="Times New Roman"/>
          <w:color w:val="auto"/>
          <w:sz w:val="24"/>
          <w:szCs w:val="24"/>
          <w:u w:val="none"/>
        </w:rPr>
        <w:t>Lezárult az akkreditációs eljárás</w:t>
      </w:r>
      <w:r w:rsidRPr="009115C6">
        <w:rPr>
          <w:rFonts w:ascii="Times New Roman" w:hAnsi="Times New Roman" w:cs="Times New Roman"/>
          <w:sz w:val="24"/>
          <w:szCs w:val="24"/>
        </w:rPr>
        <w:fldChar w:fldCharType="end"/>
      </w:r>
      <w:r w:rsidR="00434E53" w:rsidRPr="009115C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434E53" w:rsidRPr="009115C6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434E53" w:rsidRPr="009115C6">
        <w:rPr>
          <w:rFonts w:ascii="Times New Roman" w:hAnsi="Times New Roman" w:cs="Times New Roman"/>
          <w:sz w:val="24"/>
          <w:szCs w:val="24"/>
        </w:rPr>
        <w:t xml:space="preserve"> MAB határozata értelmében az Egyetem intézményi akkreditációja 2020. december 31-ig hatályos. </w:t>
      </w:r>
    </w:p>
    <w:p w:rsidR="00434E53" w:rsidRPr="0080185A" w:rsidRDefault="00434E53" w:rsidP="00434E53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</w:p>
    <w:p w:rsidR="00434E53" w:rsidRPr="0080185A" w:rsidRDefault="00434E53" w:rsidP="00434E53">
      <w:pPr>
        <w:pStyle w:val="Listaszerbekezds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185A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80185A">
        <w:rPr>
          <w:rFonts w:ascii="Times New Roman" w:hAnsi="Times New Roman" w:cs="Times New Roman"/>
          <w:sz w:val="24"/>
          <w:szCs w:val="24"/>
        </w:rPr>
        <w:t>Questura</w:t>
      </w:r>
      <w:proofErr w:type="spellEnd"/>
      <w:r w:rsidRPr="0080185A">
        <w:rPr>
          <w:rFonts w:ascii="Times New Roman" w:hAnsi="Times New Roman" w:cs="Times New Roman"/>
          <w:sz w:val="24"/>
          <w:szCs w:val="24"/>
        </w:rPr>
        <w:t xml:space="preserve"> Hallgatói Ügyfélszolgálati Osztály 2015. október 19-étől irodát nyitott az ELTE Lágymányosi Campusán.</w:t>
      </w:r>
    </w:p>
    <w:p w:rsidR="00434E53" w:rsidRPr="004712D3" w:rsidRDefault="00434E53" w:rsidP="0080185A">
      <w:pPr>
        <w:pStyle w:val="Listaszerbekezds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34E53" w:rsidRPr="004712D3" w:rsidRDefault="00434E53" w:rsidP="00434E53">
      <w:pPr>
        <w:pStyle w:val="Listaszerbekezds"/>
        <w:rPr>
          <w:rFonts w:ascii="Times New Roman" w:hAnsi="Times New Roman" w:cs="Times New Roman"/>
          <w:color w:val="FF0000"/>
          <w:sz w:val="24"/>
          <w:szCs w:val="24"/>
        </w:rPr>
      </w:pPr>
    </w:p>
    <w:p w:rsidR="00680C42" w:rsidRDefault="005C44F8" w:rsidP="00653B58">
      <w:pPr>
        <w:pStyle w:val="Listaszerbekezds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185A">
        <w:rPr>
          <w:rFonts w:ascii="Times New Roman" w:hAnsi="Times New Roman" w:cs="Times New Roman"/>
          <w:sz w:val="24"/>
          <w:szCs w:val="24"/>
        </w:rPr>
        <w:t xml:space="preserve">A </w:t>
      </w:r>
      <w:r w:rsidR="001603C3" w:rsidRPr="0080185A">
        <w:rPr>
          <w:rFonts w:ascii="Times New Roman" w:hAnsi="Times New Roman" w:cs="Times New Roman"/>
          <w:sz w:val="24"/>
          <w:szCs w:val="24"/>
        </w:rPr>
        <w:t xml:space="preserve">Kari </w:t>
      </w:r>
      <w:proofErr w:type="gramStart"/>
      <w:r w:rsidR="001603C3" w:rsidRPr="0080185A">
        <w:rPr>
          <w:rFonts w:ascii="Times New Roman" w:hAnsi="Times New Roman" w:cs="Times New Roman"/>
          <w:sz w:val="24"/>
          <w:szCs w:val="24"/>
        </w:rPr>
        <w:t>Tanács következő</w:t>
      </w:r>
      <w:proofErr w:type="gramEnd"/>
      <w:r w:rsidR="001603C3" w:rsidRPr="0080185A">
        <w:rPr>
          <w:rFonts w:ascii="Times New Roman" w:hAnsi="Times New Roman" w:cs="Times New Roman"/>
          <w:sz w:val="24"/>
          <w:szCs w:val="24"/>
        </w:rPr>
        <w:t xml:space="preserve"> ülése</w:t>
      </w:r>
      <w:r w:rsidRPr="0080185A">
        <w:rPr>
          <w:rFonts w:ascii="Times New Roman" w:hAnsi="Times New Roman" w:cs="Times New Roman"/>
          <w:sz w:val="24"/>
          <w:szCs w:val="24"/>
        </w:rPr>
        <w:t xml:space="preserve"> </w:t>
      </w:r>
      <w:r w:rsidR="00B65222" w:rsidRPr="0080185A">
        <w:rPr>
          <w:rFonts w:ascii="Times New Roman" w:hAnsi="Times New Roman" w:cs="Times New Roman"/>
          <w:sz w:val="24"/>
          <w:szCs w:val="24"/>
        </w:rPr>
        <w:t xml:space="preserve">november </w:t>
      </w:r>
      <w:r w:rsidR="00FD760F" w:rsidRPr="0080185A">
        <w:rPr>
          <w:rFonts w:ascii="Times New Roman" w:hAnsi="Times New Roman" w:cs="Times New Roman"/>
          <w:sz w:val="24"/>
          <w:szCs w:val="24"/>
        </w:rPr>
        <w:t>1</w:t>
      </w:r>
      <w:r w:rsidR="00B65222" w:rsidRPr="0080185A">
        <w:rPr>
          <w:rFonts w:ascii="Times New Roman" w:hAnsi="Times New Roman" w:cs="Times New Roman"/>
          <w:sz w:val="24"/>
          <w:szCs w:val="24"/>
        </w:rPr>
        <w:t>8</w:t>
      </w:r>
      <w:r w:rsidR="00FD760F" w:rsidRPr="0080185A">
        <w:rPr>
          <w:rFonts w:ascii="Times New Roman" w:hAnsi="Times New Roman" w:cs="Times New Roman"/>
          <w:sz w:val="24"/>
          <w:szCs w:val="24"/>
        </w:rPr>
        <w:t>-</w:t>
      </w:r>
      <w:r w:rsidR="00B65222" w:rsidRPr="0080185A">
        <w:rPr>
          <w:rFonts w:ascii="Times New Roman" w:hAnsi="Times New Roman" w:cs="Times New Roman"/>
          <w:sz w:val="24"/>
          <w:szCs w:val="24"/>
        </w:rPr>
        <w:t>á</w:t>
      </w:r>
      <w:r w:rsidR="00680C42" w:rsidRPr="0080185A">
        <w:rPr>
          <w:rFonts w:ascii="Times New Roman" w:hAnsi="Times New Roman" w:cs="Times New Roman"/>
          <w:sz w:val="24"/>
          <w:szCs w:val="24"/>
        </w:rPr>
        <w:t>n lesz.</w:t>
      </w:r>
    </w:p>
    <w:p w:rsidR="002A4BAF" w:rsidRDefault="002A4BAF" w:rsidP="002A4BAF">
      <w:pPr>
        <w:jc w:val="both"/>
        <w:rPr>
          <w:szCs w:val="24"/>
        </w:rPr>
      </w:pPr>
    </w:p>
    <w:p w:rsidR="00FA7A7A" w:rsidRDefault="00FA7A7A" w:rsidP="002A4BAF">
      <w:pPr>
        <w:jc w:val="both"/>
        <w:rPr>
          <w:color w:val="000000"/>
        </w:rPr>
      </w:pPr>
      <w:r>
        <w:rPr>
          <w:color w:val="000000"/>
        </w:rPr>
        <w:t xml:space="preserve">Kiss Ádám emeritus, a Kari Professzori Tanács elnöke megbízatása lejártával elbúcsúzott a Kari Tanács tagjaitól. </w:t>
      </w:r>
    </w:p>
    <w:p w:rsidR="00FA7A7A" w:rsidRDefault="00FA7A7A" w:rsidP="002A4BAF">
      <w:pPr>
        <w:jc w:val="both"/>
        <w:rPr>
          <w:color w:val="000000"/>
        </w:rPr>
      </w:pPr>
    </w:p>
    <w:p w:rsidR="002A4BAF" w:rsidRPr="002A4BAF" w:rsidRDefault="002A4BAF" w:rsidP="002A4BAF">
      <w:pPr>
        <w:jc w:val="both"/>
        <w:rPr>
          <w:szCs w:val="24"/>
        </w:rPr>
      </w:pPr>
      <w:r>
        <w:rPr>
          <w:color w:val="000000"/>
        </w:rPr>
        <w:t>Pálfia Zsolt bejelentette</w:t>
      </w:r>
      <w:r w:rsidR="00FA7A7A">
        <w:rPr>
          <w:color w:val="000000"/>
        </w:rPr>
        <w:t>, hogy a szakszervezet által szervezett nyugdíjas találkozóra 2015. november 20-án 14 órakor kerül sor.</w:t>
      </w:r>
    </w:p>
    <w:p w:rsidR="00493505" w:rsidRPr="004712D3" w:rsidRDefault="00493505" w:rsidP="00653B58">
      <w:pPr>
        <w:pStyle w:val="bekezds"/>
        <w:spacing w:before="0"/>
        <w:ind w:left="340" w:firstLine="0"/>
        <w:rPr>
          <w:color w:val="FF0000"/>
          <w:szCs w:val="24"/>
          <w:lang w:eastAsia="en-US"/>
        </w:rPr>
      </w:pPr>
    </w:p>
    <w:p w:rsidR="00493505" w:rsidRPr="004712D3" w:rsidRDefault="00493505" w:rsidP="00653B58">
      <w:pPr>
        <w:pStyle w:val="bekezds"/>
        <w:spacing w:before="0"/>
        <w:ind w:firstLine="0"/>
        <w:rPr>
          <w:color w:val="FF0000"/>
          <w:szCs w:val="24"/>
          <w:lang w:eastAsia="en-US"/>
        </w:rPr>
      </w:pPr>
    </w:p>
    <w:p w:rsidR="00493505" w:rsidRPr="004712D3" w:rsidRDefault="00493505" w:rsidP="00653B58">
      <w:pPr>
        <w:pStyle w:val="bekezds"/>
        <w:spacing w:before="0"/>
        <w:ind w:firstLine="0"/>
        <w:rPr>
          <w:color w:val="FF0000"/>
          <w:szCs w:val="24"/>
          <w:lang w:eastAsia="en-US"/>
        </w:rPr>
      </w:pPr>
    </w:p>
    <w:p w:rsidR="00680C42" w:rsidRPr="00434E53" w:rsidRDefault="00680C42" w:rsidP="00680C42">
      <w:pPr>
        <w:spacing w:line="276" w:lineRule="auto"/>
        <w:jc w:val="center"/>
        <w:rPr>
          <w:szCs w:val="24"/>
        </w:rPr>
      </w:pPr>
      <w:proofErr w:type="spellStart"/>
      <w:r w:rsidRPr="00434E53">
        <w:rPr>
          <w:szCs w:val="24"/>
        </w:rPr>
        <w:t>kmf</w:t>
      </w:r>
      <w:proofErr w:type="spellEnd"/>
      <w:r w:rsidRPr="00434E53">
        <w:rPr>
          <w:szCs w:val="24"/>
        </w:rPr>
        <w:t>.</w:t>
      </w:r>
    </w:p>
    <w:p w:rsidR="00493505" w:rsidRPr="00434E53" w:rsidRDefault="00493505" w:rsidP="00680C42">
      <w:pPr>
        <w:spacing w:line="276" w:lineRule="auto"/>
        <w:jc w:val="center"/>
        <w:rPr>
          <w:szCs w:val="24"/>
        </w:rPr>
      </w:pPr>
    </w:p>
    <w:p w:rsidR="00493505" w:rsidRPr="00DE51F2" w:rsidRDefault="00493505" w:rsidP="00680C42">
      <w:pPr>
        <w:spacing w:line="276" w:lineRule="auto"/>
        <w:jc w:val="center"/>
        <w:rPr>
          <w:szCs w:val="24"/>
        </w:rPr>
      </w:pPr>
    </w:p>
    <w:p w:rsidR="006F6E12" w:rsidRPr="00DE51F2" w:rsidRDefault="006F6E12" w:rsidP="00680C42">
      <w:pPr>
        <w:pStyle w:val="alrsAndi"/>
        <w:snapToGrid w:val="0"/>
        <w:spacing w:before="120" w:line="276" w:lineRule="auto"/>
        <w:ind w:left="5664" w:firstLine="708"/>
        <w:jc w:val="left"/>
        <w:rPr>
          <w:szCs w:val="24"/>
        </w:rPr>
      </w:pPr>
      <w:r w:rsidRPr="00DE51F2">
        <w:rPr>
          <w:szCs w:val="24"/>
        </w:rPr>
        <w:t>Surján Péter</w:t>
      </w:r>
      <w:r w:rsidR="00195807">
        <w:rPr>
          <w:szCs w:val="24"/>
        </w:rPr>
        <w:t xml:space="preserve"> </w:t>
      </w:r>
      <w:proofErr w:type="spellStart"/>
      <w:r w:rsidR="00195807">
        <w:rPr>
          <w:szCs w:val="24"/>
        </w:rPr>
        <w:t>sk</w:t>
      </w:r>
      <w:proofErr w:type="spellEnd"/>
      <w:r w:rsidR="00195807">
        <w:rPr>
          <w:szCs w:val="24"/>
        </w:rPr>
        <w:t>.</w:t>
      </w:r>
    </w:p>
    <w:p w:rsidR="00680C42" w:rsidRPr="00DE51F2" w:rsidRDefault="006F6E12" w:rsidP="00680C42">
      <w:pPr>
        <w:pStyle w:val="alrsAndi"/>
        <w:snapToGrid w:val="0"/>
        <w:spacing w:before="120" w:line="276" w:lineRule="auto"/>
        <w:ind w:left="5664" w:firstLine="708"/>
        <w:jc w:val="left"/>
        <w:rPr>
          <w:szCs w:val="24"/>
        </w:rPr>
      </w:pPr>
      <w:r w:rsidRPr="00DE51F2">
        <w:rPr>
          <w:szCs w:val="24"/>
        </w:rPr>
        <w:t xml:space="preserve">   </w:t>
      </w:r>
      <w:proofErr w:type="gramStart"/>
      <w:r w:rsidR="00680C42" w:rsidRPr="00DE51F2">
        <w:rPr>
          <w:szCs w:val="24"/>
        </w:rPr>
        <w:t>dékán</w:t>
      </w:r>
      <w:proofErr w:type="gramEnd"/>
    </w:p>
    <w:p w:rsidR="006F6E12" w:rsidRPr="00DE51F2" w:rsidRDefault="005C44F8" w:rsidP="00680C42">
      <w:pPr>
        <w:spacing w:line="276" w:lineRule="auto"/>
        <w:rPr>
          <w:szCs w:val="24"/>
        </w:rPr>
      </w:pPr>
      <w:proofErr w:type="spellStart"/>
      <w:r w:rsidRPr="00DE51F2">
        <w:rPr>
          <w:szCs w:val="24"/>
        </w:rPr>
        <w:t>Csibra</w:t>
      </w:r>
      <w:proofErr w:type="spellEnd"/>
      <w:r w:rsidRPr="00DE51F2">
        <w:rPr>
          <w:szCs w:val="24"/>
        </w:rPr>
        <w:t xml:space="preserve"> Klára</w:t>
      </w:r>
      <w:r w:rsidR="00195807">
        <w:rPr>
          <w:szCs w:val="24"/>
        </w:rPr>
        <w:t xml:space="preserve"> sk.</w:t>
      </w:r>
      <w:bookmarkStart w:id="1" w:name="_GoBack"/>
      <w:bookmarkEnd w:id="1"/>
    </w:p>
    <w:p w:rsidR="00680C42" w:rsidRPr="00DE51F2" w:rsidRDefault="006F6E12" w:rsidP="00680C42">
      <w:pPr>
        <w:spacing w:line="276" w:lineRule="auto"/>
        <w:rPr>
          <w:szCs w:val="24"/>
        </w:rPr>
      </w:pPr>
      <w:proofErr w:type="gramStart"/>
      <w:r w:rsidRPr="00DE51F2">
        <w:rPr>
          <w:szCs w:val="24"/>
        </w:rPr>
        <w:t>a</w:t>
      </w:r>
      <w:proofErr w:type="gramEnd"/>
      <w:r w:rsidR="005C44F8" w:rsidRPr="00DE51F2">
        <w:rPr>
          <w:szCs w:val="24"/>
        </w:rPr>
        <w:t xml:space="preserve"> KT titkára</w:t>
      </w:r>
    </w:p>
    <w:p w:rsidR="00680C42" w:rsidRPr="00DE51F2" w:rsidRDefault="00680C42" w:rsidP="00680C42">
      <w:pPr>
        <w:spacing w:line="276" w:lineRule="auto"/>
        <w:rPr>
          <w:szCs w:val="24"/>
        </w:rPr>
      </w:pPr>
    </w:p>
    <w:p w:rsidR="000635E2" w:rsidRPr="00DE51F2" w:rsidRDefault="000635E2">
      <w:pPr>
        <w:rPr>
          <w:szCs w:val="24"/>
        </w:rPr>
      </w:pPr>
    </w:p>
    <w:sectPr w:rsidR="000635E2" w:rsidRPr="00DE51F2" w:rsidSect="000D33B0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565" w:rsidRDefault="00683565">
      <w:r>
        <w:separator/>
      </w:r>
    </w:p>
  </w:endnote>
  <w:endnote w:type="continuationSeparator" w:id="0">
    <w:p w:rsidR="00683565" w:rsidRDefault="00683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B21" w:rsidRDefault="00680C42">
    <w:pPr>
      <w:pStyle w:val="llb"/>
      <w:ind w:right="360"/>
    </w:pPr>
    <w:r>
      <w:rPr>
        <w:noProof/>
        <w:lang w:eastAsia="hu-HU"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page">
                <wp:posOffset>6583680</wp:posOffset>
              </wp:positionH>
              <wp:positionV relativeFrom="paragraph">
                <wp:posOffset>635</wp:posOffset>
              </wp:positionV>
              <wp:extent cx="76200" cy="174625"/>
              <wp:effectExtent l="0" t="0" r="0" b="0"/>
              <wp:wrapSquare wrapText="largest"/>
              <wp:docPr id="1" name="Szövegdoboz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67B21" w:rsidRDefault="00B80BDE">
                          <w:pPr>
                            <w:pStyle w:val="llb"/>
                          </w:pPr>
                          <w:r>
                            <w:rPr>
                              <w:rStyle w:val="Oldalszm"/>
                            </w:rPr>
                            <w:fldChar w:fldCharType="begin"/>
                          </w:r>
                          <w:r>
                            <w:rPr>
                              <w:rStyle w:val="Oldalszm"/>
                            </w:rPr>
                            <w:instrText xml:space="preserve"> PAGE </w:instrText>
                          </w:r>
                          <w:r>
                            <w:rPr>
                              <w:rStyle w:val="Oldalszm"/>
                            </w:rPr>
                            <w:fldChar w:fldCharType="separate"/>
                          </w:r>
                          <w:r w:rsidR="00195807">
                            <w:rPr>
                              <w:rStyle w:val="Oldalszm"/>
                              <w:noProof/>
                            </w:rPr>
                            <w:t>4</w:t>
                          </w:r>
                          <w:r>
                            <w:rPr>
                              <w:rStyle w:val="Oldalszm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zövegdoboz 1" o:spid="_x0000_s1026" type="#_x0000_t202" style="position:absolute;margin-left:518.4pt;margin-top:.05pt;width:6pt;height:13.75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" stroked="f">
              <v:fill opacity="0"/>
              <v:textbox inset="0,0,0,0">
                <w:txbxContent>
                  <w:p w:rsidR="00067B21" w:rsidRDefault="00B80BDE">
                    <w:pPr>
                      <w:pStyle w:val="llb"/>
                    </w:pPr>
                    <w:r>
                      <w:rPr>
                        <w:rStyle w:val="Oldalszm"/>
                      </w:rPr>
                      <w:fldChar w:fldCharType="begin"/>
                    </w:r>
                    <w:r>
                      <w:rPr>
                        <w:rStyle w:val="Oldalszm"/>
                      </w:rPr>
                      <w:instrText xml:space="preserve"> PAGE </w:instrText>
                    </w:r>
                    <w:r>
                      <w:rPr>
                        <w:rStyle w:val="Oldalszm"/>
                      </w:rPr>
                      <w:fldChar w:fldCharType="separate"/>
                    </w:r>
                    <w:r w:rsidR="00195807">
                      <w:rPr>
                        <w:rStyle w:val="Oldalszm"/>
                        <w:noProof/>
                      </w:rPr>
                      <w:t>4</w:t>
                    </w:r>
                    <w:r>
                      <w:rPr>
                        <w:rStyle w:val="Oldalszm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565" w:rsidRDefault="00683565">
      <w:r>
        <w:separator/>
      </w:r>
    </w:p>
  </w:footnote>
  <w:footnote w:type="continuationSeparator" w:id="0">
    <w:p w:rsidR="00683565" w:rsidRDefault="00683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2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21782C04"/>
    <w:multiLevelType w:val="hybridMultilevel"/>
    <w:tmpl w:val="8B94463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AD00E6"/>
    <w:multiLevelType w:val="hybridMultilevel"/>
    <w:tmpl w:val="DEAE630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142048"/>
    <w:multiLevelType w:val="hybridMultilevel"/>
    <w:tmpl w:val="A81A724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2D2A06"/>
    <w:multiLevelType w:val="hybridMultilevel"/>
    <w:tmpl w:val="004CE3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0F">
      <w:start w:val="1"/>
      <w:numFmt w:val="decimal"/>
      <w:lvlText w:val="%2."/>
      <w:lvlJc w:val="left"/>
      <w:pPr>
        <w:ind w:left="36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D013D5"/>
    <w:multiLevelType w:val="multilevel"/>
    <w:tmpl w:val="088898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B96DC0"/>
    <w:multiLevelType w:val="hybridMultilevel"/>
    <w:tmpl w:val="34B8F70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2727E0"/>
    <w:multiLevelType w:val="hybridMultilevel"/>
    <w:tmpl w:val="3AF08E6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B726F1"/>
    <w:multiLevelType w:val="hybridMultilevel"/>
    <w:tmpl w:val="47AE75D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0C0042"/>
    <w:multiLevelType w:val="hybridMultilevel"/>
    <w:tmpl w:val="189A0CB4"/>
    <w:lvl w:ilvl="0" w:tplc="040E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0">
    <w:nsid w:val="7EA565E5"/>
    <w:multiLevelType w:val="hybridMultilevel"/>
    <w:tmpl w:val="C1404DD6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9"/>
  </w:num>
  <w:num w:numId="8">
    <w:abstractNumId w:val="3"/>
  </w:num>
  <w:num w:numId="9">
    <w:abstractNumId w:val="5"/>
  </w:num>
  <w:num w:numId="10">
    <w:abstractNumId w:val="1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C42"/>
    <w:rsid w:val="0001253D"/>
    <w:rsid w:val="00012ADE"/>
    <w:rsid w:val="00043209"/>
    <w:rsid w:val="0004654C"/>
    <w:rsid w:val="000571AC"/>
    <w:rsid w:val="00060F41"/>
    <w:rsid w:val="00062A92"/>
    <w:rsid w:val="000635E2"/>
    <w:rsid w:val="00067539"/>
    <w:rsid w:val="00086DE7"/>
    <w:rsid w:val="00090B93"/>
    <w:rsid w:val="00097A7F"/>
    <w:rsid w:val="000B2741"/>
    <w:rsid w:val="000B5525"/>
    <w:rsid w:val="000B7F70"/>
    <w:rsid w:val="000D527C"/>
    <w:rsid w:val="000E1507"/>
    <w:rsid w:val="000F1954"/>
    <w:rsid w:val="00134F14"/>
    <w:rsid w:val="00136A39"/>
    <w:rsid w:val="001603C3"/>
    <w:rsid w:val="00166A01"/>
    <w:rsid w:val="001705B5"/>
    <w:rsid w:val="00173596"/>
    <w:rsid w:val="0018025D"/>
    <w:rsid w:val="00195807"/>
    <w:rsid w:val="001A007E"/>
    <w:rsid w:val="001C17F8"/>
    <w:rsid w:val="002322BF"/>
    <w:rsid w:val="00235E61"/>
    <w:rsid w:val="0024353B"/>
    <w:rsid w:val="00260F0B"/>
    <w:rsid w:val="002A4BAF"/>
    <w:rsid w:val="002B2911"/>
    <w:rsid w:val="002B6DA9"/>
    <w:rsid w:val="002D3EBE"/>
    <w:rsid w:val="002E4D04"/>
    <w:rsid w:val="0030255C"/>
    <w:rsid w:val="003038B9"/>
    <w:rsid w:val="00320B5E"/>
    <w:rsid w:val="00326E3A"/>
    <w:rsid w:val="003274AE"/>
    <w:rsid w:val="0033783F"/>
    <w:rsid w:val="00364118"/>
    <w:rsid w:val="00370605"/>
    <w:rsid w:val="003A1464"/>
    <w:rsid w:val="003A3F17"/>
    <w:rsid w:val="003A7471"/>
    <w:rsid w:val="003D17D3"/>
    <w:rsid w:val="003F47BF"/>
    <w:rsid w:val="00400DC4"/>
    <w:rsid w:val="004011EC"/>
    <w:rsid w:val="00431AF5"/>
    <w:rsid w:val="00434E53"/>
    <w:rsid w:val="004712D3"/>
    <w:rsid w:val="004844C9"/>
    <w:rsid w:val="00493505"/>
    <w:rsid w:val="004A573C"/>
    <w:rsid w:val="004B7F54"/>
    <w:rsid w:val="004C5918"/>
    <w:rsid w:val="004F4B71"/>
    <w:rsid w:val="00501FAA"/>
    <w:rsid w:val="00520521"/>
    <w:rsid w:val="00520A45"/>
    <w:rsid w:val="005429DB"/>
    <w:rsid w:val="00551669"/>
    <w:rsid w:val="00551CB5"/>
    <w:rsid w:val="00563ED9"/>
    <w:rsid w:val="0056667C"/>
    <w:rsid w:val="0056750A"/>
    <w:rsid w:val="005958EE"/>
    <w:rsid w:val="005A329C"/>
    <w:rsid w:val="005A4AB9"/>
    <w:rsid w:val="005B78CC"/>
    <w:rsid w:val="005C44F8"/>
    <w:rsid w:val="005C56A0"/>
    <w:rsid w:val="00616411"/>
    <w:rsid w:val="006228A7"/>
    <w:rsid w:val="00635B8F"/>
    <w:rsid w:val="00653B58"/>
    <w:rsid w:val="00654340"/>
    <w:rsid w:val="00670622"/>
    <w:rsid w:val="00673040"/>
    <w:rsid w:val="00680C42"/>
    <w:rsid w:val="00683565"/>
    <w:rsid w:val="006B6806"/>
    <w:rsid w:val="006D6095"/>
    <w:rsid w:val="006D6F44"/>
    <w:rsid w:val="006E666C"/>
    <w:rsid w:val="006F5986"/>
    <w:rsid w:val="006F6E12"/>
    <w:rsid w:val="00716D10"/>
    <w:rsid w:val="00725CEC"/>
    <w:rsid w:val="00747ED0"/>
    <w:rsid w:val="007578BF"/>
    <w:rsid w:val="007935E9"/>
    <w:rsid w:val="00793B80"/>
    <w:rsid w:val="007A5DE8"/>
    <w:rsid w:val="007D3156"/>
    <w:rsid w:val="007E3308"/>
    <w:rsid w:val="007E5B6C"/>
    <w:rsid w:val="0080185A"/>
    <w:rsid w:val="00827936"/>
    <w:rsid w:val="008476AB"/>
    <w:rsid w:val="00860EF8"/>
    <w:rsid w:val="00876048"/>
    <w:rsid w:val="00880E2E"/>
    <w:rsid w:val="0089392D"/>
    <w:rsid w:val="008A69CF"/>
    <w:rsid w:val="008A7D37"/>
    <w:rsid w:val="008C06B0"/>
    <w:rsid w:val="008D2390"/>
    <w:rsid w:val="00900FFB"/>
    <w:rsid w:val="009115C6"/>
    <w:rsid w:val="00915228"/>
    <w:rsid w:val="00927D1E"/>
    <w:rsid w:val="009402E0"/>
    <w:rsid w:val="009517DE"/>
    <w:rsid w:val="00956F1F"/>
    <w:rsid w:val="00963A57"/>
    <w:rsid w:val="00966DA8"/>
    <w:rsid w:val="00984694"/>
    <w:rsid w:val="0099102F"/>
    <w:rsid w:val="009B5719"/>
    <w:rsid w:val="009E3C7E"/>
    <w:rsid w:val="009F5F85"/>
    <w:rsid w:val="00A01202"/>
    <w:rsid w:val="00A32FCD"/>
    <w:rsid w:val="00A63642"/>
    <w:rsid w:val="00A86401"/>
    <w:rsid w:val="00AA1E38"/>
    <w:rsid w:val="00AA435D"/>
    <w:rsid w:val="00AA6C8D"/>
    <w:rsid w:val="00B01893"/>
    <w:rsid w:val="00B02FD2"/>
    <w:rsid w:val="00B40A37"/>
    <w:rsid w:val="00B56CBE"/>
    <w:rsid w:val="00B65222"/>
    <w:rsid w:val="00B80BDE"/>
    <w:rsid w:val="00B93640"/>
    <w:rsid w:val="00B949C4"/>
    <w:rsid w:val="00B9541C"/>
    <w:rsid w:val="00BA37F1"/>
    <w:rsid w:val="00BA4ABC"/>
    <w:rsid w:val="00BA5A80"/>
    <w:rsid w:val="00BD2599"/>
    <w:rsid w:val="00BF0D2B"/>
    <w:rsid w:val="00C32958"/>
    <w:rsid w:val="00C366FD"/>
    <w:rsid w:val="00C4010A"/>
    <w:rsid w:val="00C53C23"/>
    <w:rsid w:val="00C6515F"/>
    <w:rsid w:val="00C74D9E"/>
    <w:rsid w:val="00CB3363"/>
    <w:rsid w:val="00CE7097"/>
    <w:rsid w:val="00CF057F"/>
    <w:rsid w:val="00D26BA0"/>
    <w:rsid w:val="00D47C84"/>
    <w:rsid w:val="00D57322"/>
    <w:rsid w:val="00D63F4B"/>
    <w:rsid w:val="00D7075E"/>
    <w:rsid w:val="00D74F16"/>
    <w:rsid w:val="00D80E4D"/>
    <w:rsid w:val="00D864E4"/>
    <w:rsid w:val="00DD2232"/>
    <w:rsid w:val="00DD3358"/>
    <w:rsid w:val="00DE0812"/>
    <w:rsid w:val="00DE51F2"/>
    <w:rsid w:val="00E063D0"/>
    <w:rsid w:val="00E24C44"/>
    <w:rsid w:val="00E356BA"/>
    <w:rsid w:val="00E50AD8"/>
    <w:rsid w:val="00E54A06"/>
    <w:rsid w:val="00E97CA4"/>
    <w:rsid w:val="00ED761E"/>
    <w:rsid w:val="00EF4CCB"/>
    <w:rsid w:val="00F00A94"/>
    <w:rsid w:val="00F11237"/>
    <w:rsid w:val="00F20F9D"/>
    <w:rsid w:val="00F23DA1"/>
    <w:rsid w:val="00F400FD"/>
    <w:rsid w:val="00F558EE"/>
    <w:rsid w:val="00F57C37"/>
    <w:rsid w:val="00F6731C"/>
    <w:rsid w:val="00F832C2"/>
    <w:rsid w:val="00FA3E23"/>
    <w:rsid w:val="00FA7A7A"/>
    <w:rsid w:val="00FC1C8F"/>
    <w:rsid w:val="00FC291D"/>
    <w:rsid w:val="00FD1B60"/>
    <w:rsid w:val="00FD760F"/>
    <w:rsid w:val="00FE30FC"/>
    <w:rsid w:val="00FE390C"/>
    <w:rsid w:val="00FE4116"/>
    <w:rsid w:val="00FE4B5A"/>
    <w:rsid w:val="00FE5B6F"/>
    <w:rsid w:val="00FF2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80C4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Oldalszm">
    <w:name w:val="page number"/>
    <w:basedOn w:val="Bekezdsalapbettpusa"/>
    <w:rsid w:val="00680C42"/>
  </w:style>
  <w:style w:type="paragraph" w:customStyle="1" w:styleId="Bekezds1">
    <w:name w:val="Bekezdés1"/>
    <w:basedOn w:val="Norml"/>
    <w:rsid w:val="00680C42"/>
    <w:pPr>
      <w:spacing w:before="240"/>
      <w:ind w:firstLine="397"/>
      <w:jc w:val="both"/>
    </w:pPr>
  </w:style>
  <w:style w:type="paragraph" w:customStyle="1" w:styleId="Cmkzpre">
    <w:name w:val="Cím középre"/>
    <w:basedOn w:val="Norml"/>
    <w:rsid w:val="00680C42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680C42"/>
    <w:pPr>
      <w:spacing w:before="720"/>
      <w:ind w:left="4140" w:hanging="4253"/>
      <w:jc w:val="center"/>
    </w:pPr>
  </w:style>
  <w:style w:type="paragraph" w:customStyle="1" w:styleId="bekezds">
    <w:name w:val="bekezdés"/>
    <w:basedOn w:val="Norml"/>
    <w:rsid w:val="00680C42"/>
    <w:pPr>
      <w:spacing w:before="240"/>
      <w:ind w:firstLine="425"/>
      <w:jc w:val="both"/>
    </w:pPr>
  </w:style>
  <w:style w:type="paragraph" w:styleId="NormlWeb">
    <w:name w:val="Normal (Web)"/>
    <w:basedOn w:val="Norml"/>
    <w:rsid w:val="00680C42"/>
    <w:pPr>
      <w:spacing w:before="280" w:after="119"/>
    </w:pPr>
  </w:style>
  <w:style w:type="paragraph" w:styleId="llb">
    <w:name w:val="footer"/>
    <w:basedOn w:val="Norml"/>
    <w:link w:val="llbChar"/>
    <w:rsid w:val="00680C42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680C42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Listaszerbekezds">
    <w:name w:val="List Paragraph"/>
    <w:basedOn w:val="Norml"/>
    <w:uiPriority w:val="34"/>
    <w:qFormat/>
    <w:rsid w:val="00680C42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680C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ejlc">
    <w:name w:val="fejléc"/>
    <w:basedOn w:val="Norml"/>
    <w:rsid w:val="0018025D"/>
    <w:pPr>
      <w:spacing w:before="2280" w:after="360" w:line="100" w:lineRule="atLeast"/>
    </w:pPr>
    <w:rPr>
      <w:kern w:val="1"/>
    </w:rPr>
  </w:style>
  <w:style w:type="character" w:styleId="Hiperhivatkozs">
    <w:name w:val="Hyperlink"/>
    <w:basedOn w:val="Bekezdsalapbettpusa"/>
    <w:uiPriority w:val="99"/>
    <w:unhideWhenUsed/>
    <w:rsid w:val="000571AC"/>
    <w:rPr>
      <w:color w:val="0000FF" w:themeColor="hyperlink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63642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63642"/>
    <w:rPr>
      <w:rFonts w:ascii="Tahoma" w:eastAsia="Times New Roman" w:hAnsi="Tahoma" w:cs="Tahoma"/>
      <w:sz w:val="16"/>
      <w:szCs w:val="16"/>
      <w:lang w:eastAsia="zh-CN"/>
    </w:rPr>
  </w:style>
  <w:style w:type="character" w:styleId="Kiemels2">
    <w:name w:val="Strong"/>
    <w:basedOn w:val="Bekezdsalapbettpusa"/>
    <w:uiPriority w:val="22"/>
    <w:qFormat/>
    <w:rsid w:val="006F6E12"/>
    <w:rPr>
      <w:b/>
      <w:bCs/>
    </w:rPr>
  </w:style>
  <w:style w:type="character" w:styleId="Kiemels">
    <w:name w:val="Emphasis"/>
    <w:basedOn w:val="Bekezdsalapbettpusa"/>
    <w:uiPriority w:val="20"/>
    <w:qFormat/>
    <w:rsid w:val="006F6E12"/>
    <w:rPr>
      <w:i/>
      <w:iCs/>
    </w:rPr>
  </w:style>
  <w:style w:type="paragraph" w:styleId="Csakszveg">
    <w:name w:val="Plain Text"/>
    <w:basedOn w:val="Norml"/>
    <w:link w:val="CsakszvegChar"/>
    <w:uiPriority w:val="99"/>
    <w:semiHidden/>
    <w:unhideWhenUsed/>
    <w:rsid w:val="00966DA8"/>
    <w:pPr>
      <w:suppressAutoHyphens w:val="0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966DA8"/>
    <w:rPr>
      <w:rFonts w:ascii="Calibri" w:hAnsi="Calibri"/>
      <w:szCs w:val="21"/>
    </w:rPr>
  </w:style>
  <w:style w:type="character" w:customStyle="1" w:styleId="apple-converted-space">
    <w:name w:val="apple-converted-space"/>
    <w:basedOn w:val="Bekezdsalapbettpusa"/>
    <w:rsid w:val="00062A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80C4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Oldalszm">
    <w:name w:val="page number"/>
    <w:basedOn w:val="Bekezdsalapbettpusa"/>
    <w:rsid w:val="00680C42"/>
  </w:style>
  <w:style w:type="paragraph" w:customStyle="1" w:styleId="Bekezds1">
    <w:name w:val="Bekezdés1"/>
    <w:basedOn w:val="Norml"/>
    <w:rsid w:val="00680C42"/>
    <w:pPr>
      <w:spacing w:before="240"/>
      <w:ind w:firstLine="397"/>
      <w:jc w:val="both"/>
    </w:pPr>
  </w:style>
  <w:style w:type="paragraph" w:customStyle="1" w:styleId="Cmkzpre">
    <w:name w:val="Cím középre"/>
    <w:basedOn w:val="Norml"/>
    <w:rsid w:val="00680C42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680C42"/>
    <w:pPr>
      <w:spacing w:before="720"/>
      <w:ind w:left="4140" w:hanging="4253"/>
      <w:jc w:val="center"/>
    </w:pPr>
  </w:style>
  <w:style w:type="paragraph" w:customStyle="1" w:styleId="bekezds">
    <w:name w:val="bekezdés"/>
    <w:basedOn w:val="Norml"/>
    <w:rsid w:val="00680C42"/>
    <w:pPr>
      <w:spacing w:before="240"/>
      <w:ind w:firstLine="425"/>
      <w:jc w:val="both"/>
    </w:pPr>
  </w:style>
  <w:style w:type="paragraph" w:styleId="NormlWeb">
    <w:name w:val="Normal (Web)"/>
    <w:basedOn w:val="Norml"/>
    <w:rsid w:val="00680C42"/>
    <w:pPr>
      <w:spacing w:before="280" w:after="119"/>
    </w:pPr>
  </w:style>
  <w:style w:type="paragraph" w:styleId="llb">
    <w:name w:val="footer"/>
    <w:basedOn w:val="Norml"/>
    <w:link w:val="llbChar"/>
    <w:rsid w:val="00680C42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680C42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Listaszerbekezds">
    <w:name w:val="List Paragraph"/>
    <w:basedOn w:val="Norml"/>
    <w:uiPriority w:val="34"/>
    <w:qFormat/>
    <w:rsid w:val="00680C42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680C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ejlc">
    <w:name w:val="fejléc"/>
    <w:basedOn w:val="Norml"/>
    <w:rsid w:val="0018025D"/>
    <w:pPr>
      <w:spacing w:before="2280" w:after="360" w:line="100" w:lineRule="atLeast"/>
    </w:pPr>
    <w:rPr>
      <w:kern w:val="1"/>
    </w:rPr>
  </w:style>
  <w:style w:type="character" w:styleId="Hiperhivatkozs">
    <w:name w:val="Hyperlink"/>
    <w:basedOn w:val="Bekezdsalapbettpusa"/>
    <w:uiPriority w:val="99"/>
    <w:unhideWhenUsed/>
    <w:rsid w:val="000571AC"/>
    <w:rPr>
      <w:color w:val="0000FF" w:themeColor="hyperlink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63642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63642"/>
    <w:rPr>
      <w:rFonts w:ascii="Tahoma" w:eastAsia="Times New Roman" w:hAnsi="Tahoma" w:cs="Tahoma"/>
      <w:sz w:val="16"/>
      <w:szCs w:val="16"/>
      <w:lang w:eastAsia="zh-CN"/>
    </w:rPr>
  </w:style>
  <w:style w:type="character" w:styleId="Kiemels2">
    <w:name w:val="Strong"/>
    <w:basedOn w:val="Bekezdsalapbettpusa"/>
    <w:uiPriority w:val="22"/>
    <w:qFormat/>
    <w:rsid w:val="006F6E12"/>
    <w:rPr>
      <w:b/>
      <w:bCs/>
    </w:rPr>
  </w:style>
  <w:style w:type="character" w:styleId="Kiemels">
    <w:name w:val="Emphasis"/>
    <w:basedOn w:val="Bekezdsalapbettpusa"/>
    <w:uiPriority w:val="20"/>
    <w:qFormat/>
    <w:rsid w:val="006F6E12"/>
    <w:rPr>
      <w:i/>
      <w:iCs/>
    </w:rPr>
  </w:style>
  <w:style w:type="paragraph" w:styleId="Csakszveg">
    <w:name w:val="Plain Text"/>
    <w:basedOn w:val="Norml"/>
    <w:link w:val="CsakszvegChar"/>
    <w:uiPriority w:val="99"/>
    <w:semiHidden/>
    <w:unhideWhenUsed/>
    <w:rsid w:val="00966DA8"/>
    <w:pPr>
      <w:suppressAutoHyphens w:val="0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966DA8"/>
    <w:rPr>
      <w:rFonts w:ascii="Calibri" w:hAnsi="Calibri"/>
      <w:szCs w:val="21"/>
    </w:rPr>
  </w:style>
  <w:style w:type="character" w:customStyle="1" w:styleId="apple-converted-space">
    <w:name w:val="apple-converted-space"/>
    <w:basedOn w:val="Bekezdsalapbettpusa"/>
    <w:rsid w:val="00062A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65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5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4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3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1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C6275-2092-4D5A-BDCC-AF0F61A66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4</Pages>
  <Words>719</Words>
  <Characters>4963</Characters>
  <Application>Microsoft Office Word</Application>
  <DocSecurity>0</DocSecurity>
  <Lines>41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Szilvia</dc:creator>
  <cp:lastModifiedBy>Klára</cp:lastModifiedBy>
  <cp:revision>38</cp:revision>
  <cp:lastPrinted>2015-10-27T11:16:00Z</cp:lastPrinted>
  <dcterms:created xsi:type="dcterms:W3CDTF">2015-10-19T09:12:00Z</dcterms:created>
  <dcterms:modified xsi:type="dcterms:W3CDTF">2015-10-29T07:51:00Z</dcterms:modified>
</cp:coreProperties>
</file>